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FB4DE" w14:textId="77777777" w:rsidR="00FE4B53" w:rsidRPr="00E265A9" w:rsidRDefault="00FE4B53" w:rsidP="001A0A69">
      <w:pPr>
        <w:spacing w:after="0"/>
        <w:ind w:firstLine="720"/>
        <w:jc w:val="center"/>
        <w:rPr>
          <w:rFonts w:ascii="Times New Roman" w:hAnsi="Times New Roman" w:cs="Times New Roman"/>
          <w:b/>
          <w:bCs/>
          <w:sz w:val="24"/>
          <w:szCs w:val="24"/>
        </w:rPr>
      </w:pPr>
      <w:r w:rsidRPr="00E265A9">
        <w:rPr>
          <w:rFonts w:ascii="Times New Roman" w:hAnsi="Times New Roman" w:cs="Times New Roman"/>
          <w:b/>
          <w:bCs/>
          <w:sz w:val="24"/>
          <w:szCs w:val="24"/>
        </w:rPr>
        <w:t>MINISTERUL SĂNĂTĂȚII</w:t>
      </w:r>
      <w:bookmarkStart w:id="0" w:name="_Hlk35474708"/>
    </w:p>
    <w:p w14:paraId="51EC749D" w14:textId="77777777" w:rsidR="00A76BE4" w:rsidRDefault="00A76BE4" w:rsidP="001A0A69">
      <w:pPr>
        <w:spacing w:after="0"/>
        <w:ind w:firstLine="720"/>
        <w:jc w:val="center"/>
        <w:rPr>
          <w:rFonts w:ascii="Times New Roman" w:hAnsi="Times New Roman" w:cs="Times New Roman"/>
          <w:b/>
          <w:bCs/>
          <w:sz w:val="24"/>
          <w:szCs w:val="24"/>
        </w:rPr>
      </w:pPr>
    </w:p>
    <w:p w14:paraId="01CF0E91" w14:textId="77777777" w:rsidR="00DD37D7" w:rsidRPr="00E265A9" w:rsidRDefault="00DD37D7" w:rsidP="001A0A69">
      <w:pPr>
        <w:spacing w:after="0"/>
        <w:ind w:firstLine="720"/>
        <w:jc w:val="center"/>
        <w:rPr>
          <w:rFonts w:ascii="Times New Roman" w:hAnsi="Times New Roman" w:cs="Times New Roman"/>
          <w:b/>
          <w:bCs/>
          <w:sz w:val="24"/>
          <w:szCs w:val="24"/>
        </w:rPr>
      </w:pPr>
      <w:bookmarkStart w:id="1" w:name="_GoBack"/>
      <w:bookmarkEnd w:id="1"/>
    </w:p>
    <w:p w14:paraId="66425E12" w14:textId="77777777" w:rsidR="00A76BE4" w:rsidRPr="00F36073" w:rsidRDefault="00A76BE4" w:rsidP="001A0A69">
      <w:pPr>
        <w:spacing w:after="0"/>
        <w:ind w:firstLine="720"/>
        <w:jc w:val="center"/>
        <w:rPr>
          <w:rFonts w:ascii="Times New Roman" w:hAnsi="Times New Roman" w:cs="Times New Roman"/>
          <w:bCs/>
          <w:sz w:val="24"/>
          <w:szCs w:val="24"/>
        </w:rPr>
      </w:pPr>
    </w:p>
    <w:bookmarkEnd w:id="0"/>
    <w:p w14:paraId="7189D22F" w14:textId="7367360A" w:rsidR="00FE4B53" w:rsidRDefault="00FE4B53" w:rsidP="001A0A69">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r w:rsidRPr="00E265A9">
        <w:rPr>
          <w:rFonts w:ascii="Times New Roman" w:eastAsia="Times New Roman" w:hAnsi="Times New Roman" w:cs="Times New Roman"/>
          <w:b/>
          <w:bCs/>
          <w:iCs/>
          <w:color w:val="000000"/>
          <w:sz w:val="24"/>
          <w:szCs w:val="24"/>
          <w:bdr w:val="none" w:sz="0" w:space="0" w:color="auto" w:frame="1"/>
          <w:lang w:eastAsia="ro-RO"/>
        </w:rPr>
        <w:t>ORDIN</w:t>
      </w:r>
      <w:r w:rsidR="00E265A9">
        <w:rPr>
          <w:rFonts w:ascii="Times New Roman" w:eastAsia="Times New Roman" w:hAnsi="Times New Roman" w:cs="Times New Roman"/>
          <w:b/>
          <w:bCs/>
          <w:iCs/>
          <w:color w:val="000000"/>
          <w:sz w:val="24"/>
          <w:szCs w:val="24"/>
          <w:bdr w:val="none" w:sz="0" w:space="0" w:color="auto" w:frame="1"/>
          <w:lang w:eastAsia="ro-RO"/>
        </w:rPr>
        <w:t>:</w:t>
      </w:r>
    </w:p>
    <w:p w14:paraId="599125ED" w14:textId="77777777" w:rsidR="00E265A9" w:rsidRDefault="00E265A9" w:rsidP="001A0A69">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p>
    <w:p w14:paraId="67961126" w14:textId="77777777" w:rsidR="00D23B7A" w:rsidRPr="00E265A9" w:rsidRDefault="00D23B7A" w:rsidP="001A0A69">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p>
    <w:p w14:paraId="4F14D9E5" w14:textId="77777777" w:rsidR="00BD36BA" w:rsidRPr="009C0563" w:rsidRDefault="00050480" w:rsidP="00050480">
      <w:pPr>
        <w:pStyle w:val="rvps1"/>
        <w:shd w:val="clear" w:color="auto" w:fill="FFFFFF"/>
        <w:spacing w:before="0" w:beforeAutospacing="0" w:after="0" w:afterAutospacing="0" w:line="360" w:lineRule="auto"/>
        <w:ind w:firstLine="720"/>
        <w:jc w:val="center"/>
        <w:rPr>
          <w:bCs/>
          <w:iCs/>
          <w:shd w:val="clear" w:color="auto" w:fill="FFFFFF"/>
          <w:lang w:val="pt-BR"/>
        </w:rPr>
      </w:pPr>
      <w:r w:rsidRPr="009C0563">
        <w:rPr>
          <w:bCs/>
          <w:iCs/>
          <w:shd w:val="clear" w:color="auto" w:fill="FFFFFF"/>
          <w:lang w:val="pt-BR"/>
        </w:rPr>
        <w:t xml:space="preserve">pentru </w:t>
      </w:r>
      <w:r w:rsidR="0086018F" w:rsidRPr="009C0563">
        <w:rPr>
          <w:bCs/>
          <w:iCs/>
          <w:shd w:val="clear" w:color="auto" w:fill="FFFFFF"/>
          <w:lang w:val="pt-BR"/>
        </w:rPr>
        <w:t xml:space="preserve">modificarea </w:t>
      </w:r>
      <w:r w:rsidR="0086018F">
        <w:rPr>
          <w:bCs/>
          <w:iCs/>
          <w:shd w:val="clear" w:color="auto" w:fill="FFFFFF"/>
          <w:lang w:val="ro-RO"/>
        </w:rPr>
        <w:t xml:space="preserve">și </w:t>
      </w:r>
      <w:r w:rsidRPr="009C0563">
        <w:rPr>
          <w:bCs/>
          <w:iCs/>
          <w:shd w:val="clear" w:color="auto" w:fill="FFFFFF"/>
          <w:lang w:val="pt-BR"/>
        </w:rPr>
        <w:t xml:space="preserve">completarea </w:t>
      </w:r>
      <w:r w:rsidR="00BD36BA" w:rsidRPr="009C0563">
        <w:rPr>
          <w:bCs/>
          <w:iCs/>
          <w:shd w:val="clear" w:color="auto" w:fill="FFFFFF"/>
          <w:lang w:val="pt-BR"/>
        </w:rPr>
        <w:t xml:space="preserve">Ordinului ministrului sănătății nr. 1992/2023 pentru aprobarea </w:t>
      </w:r>
      <w:r w:rsidRPr="009C0563">
        <w:rPr>
          <w:bCs/>
          <w:iCs/>
          <w:shd w:val="clear" w:color="auto" w:fill="FFFFFF"/>
          <w:lang w:val="pt-BR"/>
        </w:rPr>
        <w:t xml:space="preserve">Normelor metodologice de aplicare a Ordonanţei de urgenţă a Guvernului nr. 83/2000 privind organizarea şi funcţionarea cabinetelor de liberă practică pentru servicii </w:t>
      </w:r>
    </w:p>
    <w:p w14:paraId="1B1FCFC1" w14:textId="6DF7F490" w:rsidR="00A76BE4" w:rsidRDefault="00050480" w:rsidP="00050480">
      <w:pPr>
        <w:pStyle w:val="rvps1"/>
        <w:shd w:val="clear" w:color="auto" w:fill="FFFFFF"/>
        <w:spacing w:before="0" w:beforeAutospacing="0" w:after="0" w:afterAutospacing="0" w:line="360" w:lineRule="auto"/>
        <w:ind w:firstLine="720"/>
        <w:jc w:val="center"/>
        <w:rPr>
          <w:bCs/>
          <w:shd w:val="clear" w:color="auto" w:fill="FFFFFF"/>
          <w:lang w:val="pt-BR"/>
        </w:rPr>
      </w:pPr>
      <w:r w:rsidRPr="009C0563">
        <w:rPr>
          <w:bCs/>
          <w:iCs/>
          <w:shd w:val="clear" w:color="auto" w:fill="FFFFFF"/>
          <w:lang w:val="pt-BR"/>
        </w:rPr>
        <w:t>publice conexe actului medical</w:t>
      </w:r>
    </w:p>
    <w:p w14:paraId="5A090BDE" w14:textId="77777777" w:rsidR="00DD37D7" w:rsidRDefault="00DD37D7" w:rsidP="00050480">
      <w:pPr>
        <w:pStyle w:val="rvps1"/>
        <w:shd w:val="clear" w:color="auto" w:fill="FFFFFF"/>
        <w:spacing w:before="0" w:beforeAutospacing="0" w:after="0" w:afterAutospacing="0" w:line="360" w:lineRule="auto"/>
        <w:ind w:firstLine="720"/>
        <w:jc w:val="center"/>
        <w:rPr>
          <w:bCs/>
          <w:shd w:val="clear" w:color="auto" w:fill="FFFFFF"/>
          <w:lang w:val="pt-BR"/>
        </w:rPr>
      </w:pPr>
    </w:p>
    <w:p w14:paraId="40522B15" w14:textId="77777777" w:rsidR="00421EF5" w:rsidRDefault="00421EF5" w:rsidP="00050480">
      <w:pPr>
        <w:pStyle w:val="rvps1"/>
        <w:shd w:val="clear" w:color="auto" w:fill="FFFFFF"/>
        <w:spacing w:before="0" w:beforeAutospacing="0" w:after="0" w:afterAutospacing="0" w:line="360" w:lineRule="auto"/>
        <w:ind w:firstLine="720"/>
        <w:jc w:val="center"/>
        <w:rPr>
          <w:bCs/>
          <w:shd w:val="clear" w:color="auto" w:fill="FFFFFF"/>
          <w:lang w:val="pt-BR"/>
        </w:rPr>
      </w:pPr>
    </w:p>
    <w:p w14:paraId="25ED204D" w14:textId="68291903" w:rsidR="00FE4B53" w:rsidRPr="00F36073" w:rsidRDefault="00FE4B53" w:rsidP="00050480">
      <w:pPr>
        <w:spacing w:after="0" w:line="360" w:lineRule="auto"/>
        <w:ind w:firstLine="720"/>
        <w:jc w:val="both"/>
        <w:rPr>
          <w:rFonts w:ascii="Times New Roman" w:hAnsi="Times New Roman" w:cs="Times New Roman"/>
          <w:sz w:val="24"/>
          <w:szCs w:val="24"/>
        </w:rPr>
      </w:pPr>
      <w:r w:rsidRPr="00F36073">
        <w:rPr>
          <w:rFonts w:ascii="Times New Roman" w:hAnsi="Times New Roman" w:cs="Times New Roman"/>
          <w:sz w:val="24"/>
          <w:szCs w:val="24"/>
        </w:rPr>
        <w:t xml:space="preserve">Văzând Referatul de aprobare al Direcției generale asistență medicală </w:t>
      </w:r>
      <w:r w:rsidR="00855708">
        <w:rPr>
          <w:rFonts w:ascii="Times New Roman" w:hAnsi="Times New Roman" w:cs="Times New Roman"/>
          <w:sz w:val="24"/>
          <w:szCs w:val="24"/>
        </w:rPr>
        <w:t xml:space="preserve">și sănătate publică </w:t>
      </w:r>
      <w:r w:rsidRPr="00F36073">
        <w:rPr>
          <w:rFonts w:ascii="Times New Roman" w:hAnsi="Times New Roman" w:cs="Times New Roman"/>
          <w:sz w:val="24"/>
          <w:szCs w:val="24"/>
        </w:rPr>
        <w:t>din cadrul Ministerului Sănătății cu nr......................;</w:t>
      </w:r>
    </w:p>
    <w:p w14:paraId="46E1B2C1" w14:textId="77777777" w:rsidR="00FE4B53" w:rsidRPr="00F36073" w:rsidRDefault="00FE4B53" w:rsidP="00050480">
      <w:pPr>
        <w:spacing w:after="0" w:line="360" w:lineRule="auto"/>
        <w:ind w:firstLine="720"/>
        <w:jc w:val="both"/>
        <w:rPr>
          <w:rStyle w:val="rvts3"/>
          <w:rFonts w:ascii="Times New Roman" w:hAnsi="Times New Roman" w:cs="Times New Roman"/>
          <w:sz w:val="24"/>
          <w:szCs w:val="24"/>
        </w:rPr>
      </w:pPr>
      <w:r w:rsidRPr="00F36073">
        <w:rPr>
          <w:rStyle w:val="rvts3"/>
          <w:rFonts w:ascii="Times New Roman" w:hAnsi="Times New Roman" w:cs="Times New Roman"/>
          <w:sz w:val="24"/>
          <w:szCs w:val="24"/>
        </w:rPr>
        <w:t>având în vedere prevederile:</w:t>
      </w:r>
    </w:p>
    <w:p w14:paraId="5B937CFD" w14:textId="2264F5BE" w:rsidR="00FE4B53" w:rsidRPr="00F36073" w:rsidRDefault="00D000CE" w:rsidP="00050480">
      <w:pPr>
        <w:spacing w:after="0" w:line="360" w:lineRule="auto"/>
        <w:ind w:firstLine="720"/>
        <w:jc w:val="both"/>
        <w:rPr>
          <w:rStyle w:val="rvts3"/>
          <w:rFonts w:ascii="Times New Roman" w:hAnsi="Times New Roman" w:cs="Times New Roman"/>
          <w:sz w:val="24"/>
          <w:szCs w:val="24"/>
        </w:rPr>
      </w:pPr>
      <w:r>
        <w:rPr>
          <w:rStyle w:val="rvts3"/>
          <w:rFonts w:ascii="Times New Roman" w:hAnsi="Times New Roman" w:cs="Times New Roman"/>
          <w:sz w:val="24"/>
          <w:szCs w:val="24"/>
        </w:rPr>
        <w:t>- art.1</w:t>
      </w:r>
      <w:r w:rsidR="00B678A2">
        <w:rPr>
          <w:rStyle w:val="rvts3"/>
          <w:rFonts w:ascii="Times New Roman" w:hAnsi="Times New Roman" w:cs="Times New Roman"/>
          <w:sz w:val="24"/>
          <w:szCs w:val="24"/>
        </w:rPr>
        <w:t xml:space="preserve"> alin. (12)</w:t>
      </w:r>
      <w:r>
        <w:rPr>
          <w:rStyle w:val="rvts3"/>
          <w:rFonts w:ascii="Times New Roman" w:hAnsi="Times New Roman" w:cs="Times New Roman"/>
          <w:sz w:val="24"/>
          <w:szCs w:val="24"/>
        </w:rPr>
        <w:t xml:space="preserve"> și</w:t>
      </w:r>
      <w:r w:rsidR="005020E2" w:rsidRPr="00F36073">
        <w:rPr>
          <w:rStyle w:val="rvts3"/>
          <w:rFonts w:ascii="Times New Roman" w:hAnsi="Times New Roman" w:cs="Times New Roman"/>
          <w:sz w:val="24"/>
          <w:szCs w:val="24"/>
        </w:rPr>
        <w:t xml:space="preserve"> </w:t>
      </w:r>
      <w:hyperlink r:id="rId9" w:history="1">
        <w:r w:rsidR="005020E2" w:rsidRPr="00F36073">
          <w:rPr>
            <w:rStyle w:val="Hyperlink"/>
            <w:rFonts w:ascii="Times New Roman" w:hAnsi="Times New Roman" w:cs="Times New Roman"/>
            <w:color w:val="auto"/>
            <w:sz w:val="24"/>
            <w:szCs w:val="24"/>
            <w:u w:val="none"/>
          </w:rPr>
          <w:t xml:space="preserve">art. </w:t>
        </w:r>
      </w:hyperlink>
      <w:r w:rsidR="00B678A2">
        <w:rPr>
          <w:rStyle w:val="Hyperlink"/>
          <w:rFonts w:ascii="Times New Roman" w:hAnsi="Times New Roman" w:cs="Times New Roman"/>
          <w:color w:val="auto"/>
          <w:sz w:val="24"/>
          <w:szCs w:val="24"/>
          <w:u w:val="none"/>
        </w:rPr>
        <w:t xml:space="preserve">11 alin.(3) </w:t>
      </w:r>
      <w:r w:rsidR="00FE4B53" w:rsidRPr="00F36073">
        <w:rPr>
          <w:rStyle w:val="rvts3"/>
          <w:rFonts w:ascii="Times New Roman" w:hAnsi="Times New Roman" w:cs="Times New Roman"/>
          <w:sz w:val="24"/>
          <w:szCs w:val="24"/>
        </w:rPr>
        <w:t xml:space="preserve">din Ordonanţa de urgenţă a Guvernului nr. 83/2000 privind </w:t>
      </w:r>
      <w:r>
        <w:rPr>
          <w:rStyle w:val="rvts3"/>
          <w:rFonts w:ascii="Times New Roman" w:hAnsi="Times New Roman" w:cs="Times New Roman"/>
          <w:sz w:val="24"/>
          <w:szCs w:val="24"/>
        </w:rPr>
        <w:t>serviciile publice conexe actului medical</w:t>
      </w:r>
      <w:r w:rsidR="009179A4">
        <w:rPr>
          <w:rStyle w:val="rvts3"/>
          <w:rFonts w:ascii="Times New Roman" w:hAnsi="Times New Roman" w:cs="Times New Roman"/>
          <w:sz w:val="24"/>
          <w:szCs w:val="24"/>
        </w:rPr>
        <w:t xml:space="preserve">, </w:t>
      </w:r>
      <w:r w:rsidR="0031520E" w:rsidRPr="00F36073">
        <w:rPr>
          <w:rStyle w:val="rvts3"/>
          <w:rFonts w:ascii="Times New Roman" w:hAnsi="Times New Roman" w:cs="Times New Roman"/>
          <w:sz w:val="24"/>
          <w:szCs w:val="24"/>
        </w:rPr>
        <w:t xml:space="preserve">cu modificările </w:t>
      </w:r>
      <w:r w:rsidR="009179A4">
        <w:rPr>
          <w:rStyle w:val="rvts3"/>
          <w:rFonts w:ascii="Times New Roman" w:hAnsi="Times New Roman" w:cs="Times New Roman"/>
          <w:sz w:val="24"/>
          <w:szCs w:val="24"/>
        </w:rPr>
        <w:t xml:space="preserve">și completările </w:t>
      </w:r>
      <w:r w:rsidR="0031520E" w:rsidRPr="00F36073">
        <w:rPr>
          <w:rStyle w:val="rvts3"/>
          <w:rFonts w:ascii="Times New Roman" w:hAnsi="Times New Roman" w:cs="Times New Roman"/>
          <w:sz w:val="24"/>
          <w:szCs w:val="24"/>
        </w:rPr>
        <w:t>ulterioare;</w:t>
      </w:r>
    </w:p>
    <w:p w14:paraId="5526906D" w14:textId="16343D16" w:rsidR="00FE4B53" w:rsidRPr="00F36073" w:rsidRDefault="00FE4B53" w:rsidP="00050480">
      <w:pPr>
        <w:spacing w:after="0" w:line="360" w:lineRule="auto"/>
        <w:ind w:firstLine="720"/>
        <w:jc w:val="both"/>
        <w:rPr>
          <w:rFonts w:ascii="Times New Roman" w:hAnsi="Times New Roman" w:cs="Times New Roman"/>
          <w:sz w:val="24"/>
          <w:szCs w:val="24"/>
        </w:rPr>
      </w:pPr>
      <w:r w:rsidRPr="00F36073">
        <w:rPr>
          <w:rFonts w:ascii="Times New Roman" w:hAnsi="Times New Roman" w:cs="Times New Roman"/>
          <w:sz w:val="24"/>
          <w:szCs w:val="24"/>
        </w:rPr>
        <w:t>în temeiul prevederilor art. 7 alin (4) din Hotărârea Guvernului nr. 144/2010 privind organizarea și funcționarea Ministerului Sănătății, cu modificările și completările ulterioare,</w:t>
      </w:r>
    </w:p>
    <w:p w14:paraId="437F8EA6" w14:textId="77777777" w:rsidR="00FE4B53" w:rsidRDefault="00FE4B53" w:rsidP="00050480">
      <w:pPr>
        <w:spacing w:after="0" w:line="360" w:lineRule="auto"/>
        <w:ind w:firstLine="720"/>
        <w:jc w:val="both"/>
        <w:rPr>
          <w:rFonts w:ascii="Times New Roman" w:hAnsi="Times New Roman" w:cs="Times New Roman"/>
          <w:sz w:val="24"/>
          <w:szCs w:val="24"/>
        </w:rPr>
      </w:pPr>
    </w:p>
    <w:p w14:paraId="0F90431C" w14:textId="6347DE28" w:rsidR="00FE4B53" w:rsidRDefault="00FE4B53" w:rsidP="00050480">
      <w:pPr>
        <w:spacing w:after="0" w:line="360" w:lineRule="auto"/>
        <w:ind w:firstLine="720"/>
        <w:jc w:val="both"/>
        <w:rPr>
          <w:rFonts w:ascii="Times New Roman" w:hAnsi="Times New Roman" w:cs="Times New Roman"/>
          <w:sz w:val="24"/>
          <w:szCs w:val="24"/>
        </w:rPr>
      </w:pPr>
      <w:r w:rsidRPr="00F36073">
        <w:rPr>
          <w:rFonts w:ascii="Times New Roman" w:hAnsi="Times New Roman" w:cs="Times New Roman"/>
          <w:sz w:val="24"/>
          <w:szCs w:val="24"/>
        </w:rPr>
        <w:t>ministrul sănătății emite următorul</w:t>
      </w:r>
      <w:r w:rsidR="001A0A69">
        <w:rPr>
          <w:rFonts w:ascii="Times New Roman" w:hAnsi="Times New Roman" w:cs="Times New Roman"/>
          <w:sz w:val="24"/>
          <w:szCs w:val="24"/>
        </w:rPr>
        <w:t>,</w:t>
      </w:r>
    </w:p>
    <w:p w14:paraId="031CD4BF" w14:textId="77777777" w:rsidR="00D23B7A" w:rsidRDefault="00D23B7A" w:rsidP="00050480">
      <w:pPr>
        <w:spacing w:after="0" w:line="360" w:lineRule="auto"/>
        <w:ind w:firstLine="720"/>
        <w:jc w:val="both"/>
        <w:rPr>
          <w:rFonts w:ascii="Times New Roman" w:hAnsi="Times New Roman" w:cs="Times New Roman"/>
          <w:sz w:val="24"/>
          <w:szCs w:val="24"/>
        </w:rPr>
      </w:pPr>
    </w:p>
    <w:p w14:paraId="2A0DD1F3" w14:textId="77777777" w:rsidR="00FE4B53" w:rsidRDefault="00FE4B53" w:rsidP="00050480">
      <w:pPr>
        <w:spacing w:after="0" w:line="360" w:lineRule="auto"/>
        <w:ind w:firstLine="720"/>
        <w:jc w:val="center"/>
        <w:rPr>
          <w:rFonts w:ascii="Times New Roman" w:hAnsi="Times New Roman" w:cs="Times New Roman"/>
          <w:bCs/>
          <w:sz w:val="24"/>
          <w:szCs w:val="24"/>
        </w:rPr>
      </w:pPr>
      <w:r w:rsidRPr="00F36073">
        <w:rPr>
          <w:rFonts w:ascii="Times New Roman" w:hAnsi="Times New Roman" w:cs="Times New Roman"/>
          <w:bCs/>
          <w:sz w:val="24"/>
          <w:szCs w:val="24"/>
        </w:rPr>
        <w:t>ORDIN:</w:t>
      </w:r>
    </w:p>
    <w:p w14:paraId="284D80C7" w14:textId="77777777" w:rsidR="00421EF5" w:rsidRDefault="00421EF5" w:rsidP="00050480">
      <w:pPr>
        <w:spacing w:after="0" w:line="360" w:lineRule="auto"/>
        <w:ind w:firstLine="720"/>
        <w:jc w:val="center"/>
        <w:rPr>
          <w:rFonts w:ascii="Times New Roman" w:hAnsi="Times New Roman" w:cs="Times New Roman"/>
          <w:bCs/>
          <w:sz w:val="24"/>
          <w:szCs w:val="24"/>
        </w:rPr>
      </w:pPr>
    </w:p>
    <w:p w14:paraId="7282E05C" w14:textId="22D521E5" w:rsidR="00C31266" w:rsidRDefault="00FE4B53" w:rsidP="00C31266">
      <w:pPr>
        <w:pStyle w:val="rvps1"/>
        <w:shd w:val="clear" w:color="auto" w:fill="FFFFFF"/>
        <w:spacing w:before="0" w:beforeAutospacing="0" w:after="0" w:afterAutospacing="0" w:line="360" w:lineRule="auto"/>
        <w:ind w:firstLine="720"/>
        <w:jc w:val="both"/>
        <w:rPr>
          <w:bCs/>
          <w:shd w:val="clear" w:color="auto" w:fill="FFFFFF"/>
          <w:lang w:val="pt-BR"/>
        </w:rPr>
      </w:pPr>
      <w:r w:rsidRPr="00EB23C1">
        <w:rPr>
          <w:rFonts w:eastAsia="Arial Nova Cond"/>
          <w:lang w:val="pt-BR"/>
        </w:rPr>
        <w:t xml:space="preserve"> </w:t>
      </w:r>
      <w:r w:rsidR="00FF29C3" w:rsidRPr="00EB23C1">
        <w:rPr>
          <w:rFonts w:eastAsia="Arial Nova Cond"/>
          <w:b/>
          <w:lang w:val="pt-BR"/>
        </w:rPr>
        <w:t>Art. I</w:t>
      </w:r>
      <w:r w:rsidRPr="00EB23C1">
        <w:rPr>
          <w:rFonts w:eastAsia="Arial Nova Cond"/>
          <w:lang w:val="pt-BR"/>
        </w:rPr>
        <w:t xml:space="preserve">. </w:t>
      </w:r>
      <w:r w:rsidR="00FF29C3" w:rsidRPr="00EB23C1">
        <w:rPr>
          <w:rFonts w:eastAsia="Arial Nova Cond"/>
          <w:lang w:val="pt-BR"/>
        </w:rPr>
        <w:t>–</w:t>
      </w:r>
      <w:r w:rsidR="0086018F">
        <w:rPr>
          <w:rFonts w:eastAsia="Arial Nova Cond"/>
          <w:lang w:val="pt-BR"/>
        </w:rPr>
        <w:t xml:space="preserve"> </w:t>
      </w:r>
      <w:r w:rsidR="00BD36BA" w:rsidRPr="009C0563">
        <w:rPr>
          <w:bCs/>
          <w:iCs/>
          <w:shd w:val="clear" w:color="auto" w:fill="FFFFFF"/>
          <w:lang w:val="pt-BR"/>
        </w:rPr>
        <w:t>Ordinul ministrului sănătății nr. 1992/2023 pentru aprobarea Normelor metodologice de aplicare a Ordonanţei de urgenţă a Guvernului nr. 83/2000 privind organizarea şi funcţionarea cabinetelor de liberă practică pentru servicii</w:t>
      </w:r>
      <w:r w:rsidR="00C31266" w:rsidRPr="009C0563">
        <w:rPr>
          <w:bCs/>
          <w:iCs/>
          <w:shd w:val="clear" w:color="auto" w:fill="FFFFFF"/>
          <w:lang w:val="pt-BR"/>
        </w:rPr>
        <w:t xml:space="preserve"> </w:t>
      </w:r>
      <w:r w:rsidR="00BD36BA" w:rsidRPr="009C0563">
        <w:rPr>
          <w:bCs/>
          <w:iCs/>
          <w:shd w:val="clear" w:color="auto" w:fill="FFFFFF"/>
          <w:lang w:val="pt-BR"/>
        </w:rPr>
        <w:t>publice conexe actului medical</w:t>
      </w:r>
      <w:r w:rsidR="00C31266" w:rsidRPr="009C0563">
        <w:rPr>
          <w:bCs/>
          <w:iCs/>
          <w:shd w:val="clear" w:color="auto" w:fill="FFFFFF"/>
          <w:lang w:val="pt-BR"/>
        </w:rPr>
        <w:t xml:space="preserve">, publicat în Monitorul Oficial </w:t>
      </w:r>
      <w:r w:rsidR="00421EF5" w:rsidRPr="009C0563">
        <w:rPr>
          <w:color w:val="000000"/>
          <w:shd w:val="clear" w:color="auto" w:fill="FFFFFF"/>
          <w:lang w:val="pt-BR"/>
        </w:rPr>
        <w:t>al României, Partea I, nr. 574 din 26 iunie 2023</w:t>
      </w:r>
      <w:r w:rsidR="00C31266" w:rsidRPr="009C0563">
        <w:rPr>
          <w:bCs/>
          <w:iCs/>
          <w:shd w:val="clear" w:color="auto" w:fill="FFFFFF"/>
          <w:lang w:val="pt-BR"/>
        </w:rPr>
        <w:t xml:space="preserve">, cu modificarile și completările ulterioare, </w:t>
      </w:r>
      <w:r w:rsidR="00C31266" w:rsidRPr="00F36073">
        <w:rPr>
          <w:bCs/>
          <w:shd w:val="clear" w:color="auto" w:fill="FFFFFF"/>
          <w:lang w:val="pt-BR"/>
        </w:rPr>
        <w:t>se</w:t>
      </w:r>
      <w:r w:rsidR="00C31266">
        <w:rPr>
          <w:bCs/>
          <w:shd w:val="clear" w:color="auto" w:fill="FFFFFF"/>
          <w:lang w:val="pt-BR"/>
        </w:rPr>
        <w:t xml:space="preserve"> modifică și se completează </w:t>
      </w:r>
      <w:r w:rsidR="00C31266" w:rsidRPr="00F36073">
        <w:rPr>
          <w:bCs/>
          <w:shd w:val="clear" w:color="auto" w:fill="FFFFFF"/>
          <w:lang w:val="pt-BR"/>
        </w:rPr>
        <w:t>după cum urmează:</w:t>
      </w:r>
    </w:p>
    <w:p w14:paraId="0FEDEAD0" w14:textId="77777777" w:rsidR="00416938" w:rsidRPr="00F36073" w:rsidRDefault="00416938" w:rsidP="00722E7E">
      <w:pPr>
        <w:pStyle w:val="NormalWeb"/>
        <w:shd w:val="clear" w:color="auto" w:fill="FFFFFF"/>
        <w:spacing w:after="0" w:line="360" w:lineRule="auto"/>
        <w:jc w:val="both"/>
        <w:rPr>
          <w:rStyle w:val="rvts7"/>
          <w:color w:val="000000"/>
          <w:bdr w:val="none" w:sz="0" w:space="0" w:color="auto" w:frame="1"/>
        </w:rPr>
      </w:pPr>
    </w:p>
    <w:p w14:paraId="5E29AD77" w14:textId="77F0D4BD" w:rsidR="0028606D" w:rsidRDefault="00E8488B" w:rsidP="0028606D">
      <w:pPr>
        <w:pStyle w:val="NormalWeb"/>
        <w:shd w:val="clear" w:color="auto" w:fill="FFFFFF"/>
        <w:spacing w:after="0"/>
        <w:rPr>
          <w:rFonts w:eastAsia="Times New Roman"/>
          <w:b/>
          <w:bCs/>
          <w:color w:val="000000"/>
          <w:bdr w:val="none" w:sz="0" w:space="0" w:color="auto" w:frame="1"/>
          <w:lang w:val="en-US"/>
        </w:rPr>
      </w:pPr>
      <w:r w:rsidRPr="009F24B7">
        <w:rPr>
          <w:rStyle w:val="rvts7"/>
          <w:b/>
          <w:color w:val="000000"/>
          <w:bdr w:val="none" w:sz="0" w:space="0" w:color="auto" w:frame="1"/>
        </w:rPr>
        <w:t>1</w:t>
      </w:r>
      <w:r w:rsidR="00FA493D" w:rsidRPr="009F24B7">
        <w:rPr>
          <w:rStyle w:val="rvts7"/>
          <w:b/>
          <w:color w:val="000000"/>
          <w:bdr w:val="none" w:sz="0" w:space="0" w:color="auto" w:frame="1"/>
        </w:rPr>
        <w:t xml:space="preserve">. </w:t>
      </w:r>
      <w:r w:rsidR="0028606D" w:rsidRPr="009F24B7">
        <w:rPr>
          <w:rFonts w:eastAsia="Times New Roman"/>
          <w:b/>
          <w:bCs/>
          <w:color w:val="000000"/>
          <w:bdr w:val="none" w:sz="0" w:space="0" w:color="auto" w:frame="1"/>
          <w:lang w:val="en-US"/>
        </w:rPr>
        <w:t> </w:t>
      </w:r>
      <w:proofErr w:type="spellStart"/>
      <w:r w:rsidR="0028606D" w:rsidRPr="009F24B7">
        <w:rPr>
          <w:rFonts w:eastAsia="Times New Roman"/>
          <w:b/>
          <w:bCs/>
          <w:color w:val="000000"/>
          <w:bdr w:val="none" w:sz="0" w:space="0" w:color="auto" w:frame="1"/>
          <w:lang w:val="en-US"/>
        </w:rPr>
        <w:t>Titlul</w:t>
      </w:r>
      <w:proofErr w:type="spellEnd"/>
      <w:r w:rsidR="0028606D" w:rsidRPr="009F24B7">
        <w:rPr>
          <w:rFonts w:eastAsia="Times New Roman"/>
          <w:b/>
          <w:bCs/>
          <w:color w:val="000000"/>
          <w:bdr w:val="none" w:sz="0" w:space="0" w:color="auto" w:frame="1"/>
          <w:lang w:val="en-US"/>
        </w:rPr>
        <w:t xml:space="preserve"> </w:t>
      </w:r>
      <w:proofErr w:type="spellStart"/>
      <w:r w:rsidR="0028606D" w:rsidRPr="009F24B7">
        <w:rPr>
          <w:rFonts w:eastAsia="Times New Roman"/>
          <w:b/>
          <w:bCs/>
          <w:color w:val="000000"/>
          <w:bdr w:val="none" w:sz="0" w:space="0" w:color="auto" w:frame="1"/>
          <w:lang w:val="en-US"/>
        </w:rPr>
        <w:t>ordinului</w:t>
      </w:r>
      <w:proofErr w:type="spellEnd"/>
      <w:r w:rsidR="0028606D" w:rsidRPr="009F24B7">
        <w:rPr>
          <w:rFonts w:eastAsia="Times New Roman"/>
          <w:b/>
          <w:bCs/>
          <w:color w:val="000000"/>
          <w:bdr w:val="none" w:sz="0" w:space="0" w:color="auto" w:frame="1"/>
          <w:lang w:val="en-US"/>
        </w:rPr>
        <w:t xml:space="preserve"> se </w:t>
      </w:r>
      <w:proofErr w:type="spellStart"/>
      <w:r w:rsidR="0028606D" w:rsidRPr="009F24B7">
        <w:rPr>
          <w:rFonts w:eastAsia="Times New Roman"/>
          <w:b/>
          <w:bCs/>
          <w:color w:val="000000"/>
          <w:bdr w:val="none" w:sz="0" w:space="0" w:color="auto" w:frame="1"/>
          <w:lang w:val="en-US"/>
        </w:rPr>
        <w:t>modifică</w:t>
      </w:r>
      <w:proofErr w:type="spellEnd"/>
      <w:r w:rsidR="0028606D" w:rsidRPr="009F24B7">
        <w:rPr>
          <w:rFonts w:eastAsia="Times New Roman"/>
          <w:b/>
          <w:bCs/>
          <w:color w:val="000000"/>
          <w:bdr w:val="none" w:sz="0" w:space="0" w:color="auto" w:frame="1"/>
          <w:lang w:val="en-US"/>
        </w:rPr>
        <w:t xml:space="preserve"> </w:t>
      </w:r>
      <w:proofErr w:type="spellStart"/>
      <w:r w:rsidR="0028606D" w:rsidRPr="009F24B7">
        <w:rPr>
          <w:rFonts w:eastAsia="Times New Roman"/>
          <w:b/>
          <w:bCs/>
          <w:color w:val="000000"/>
          <w:bdr w:val="none" w:sz="0" w:space="0" w:color="auto" w:frame="1"/>
          <w:lang w:val="en-US"/>
        </w:rPr>
        <w:t>şi</w:t>
      </w:r>
      <w:proofErr w:type="spellEnd"/>
      <w:r w:rsidR="0028606D" w:rsidRPr="009F24B7">
        <w:rPr>
          <w:rFonts w:eastAsia="Times New Roman"/>
          <w:b/>
          <w:bCs/>
          <w:color w:val="000000"/>
          <w:bdr w:val="none" w:sz="0" w:space="0" w:color="auto" w:frame="1"/>
          <w:lang w:val="en-US"/>
        </w:rPr>
        <w:t xml:space="preserve"> </w:t>
      </w:r>
      <w:proofErr w:type="spellStart"/>
      <w:r w:rsidR="0028606D" w:rsidRPr="009F24B7">
        <w:rPr>
          <w:rFonts w:eastAsia="Times New Roman"/>
          <w:b/>
          <w:bCs/>
          <w:color w:val="000000"/>
          <w:bdr w:val="none" w:sz="0" w:space="0" w:color="auto" w:frame="1"/>
          <w:lang w:val="en-US"/>
        </w:rPr>
        <w:t>va</w:t>
      </w:r>
      <w:proofErr w:type="spellEnd"/>
      <w:r w:rsidR="0028606D" w:rsidRPr="009F24B7">
        <w:rPr>
          <w:rFonts w:eastAsia="Times New Roman"/>
          <w:b/>
          <w:bCs/>
          <w:color w:val="000000"/>
          <w:bdr w:val="none" w:sz="0" w:space="0" w:color="auto" w:frame="1"/>
          <w:lang w:val="en-US"/>
        </w:rPr>
        <w:t xml:space="preserve"> </w:t>
      </w:r>
      <w:proofErr w:type="spellStart"/>
      <w:r w:rsidR="0028606D" w:rsidRPr="009F24B7">
        <w:rPr>
          <w:rFonts w:eastAsia="Times New Roman"/>
          <w:b/>
          <w:bCs/>
          <w:color w:val="000000"/>
          <w:bdr w:val="none" w:sz="0" w:space="0" w:color="auto" w:frame="1"/>
          <w:lang w:val="en-US"/>
        </w:rPr>
        <w:t>avea</w:t>
      </w:r>
      <w:proofErr w:type="spellEnd"/>
      <w:r w:rsidR="0028606D" w:rsidRPr="009F24B7">
        <w:rPr>
          <w:rFonts w:eastAsia="Times New Roman"/>
          <w:b/>
          <w:bCs/>
          <w:color w:val="000000"/>
          <w:bdr w:val="none" w:sz="0" w:space="0" w:color="auto" w:frame="1"/>
          <w:lang w:val="en-US"/>
        </w:rPr>
        <w:t xml:space="preserve"> </w:t>
      </w:r>
      <w:proofErr w:type="spellStart"/>
      <w:r w:rsidR="0028606D" w:rsidRPr="009F24B7">
        <w:rPr>
          <w:rFonts w:eastAsia="Times New Roman"/>
          <w:b/>
          <w:bCs/>
          <w:color w:val="000000"/>
          <w:bdr w:val="none" w:sz="0" w:space="0" w:color="auto" w:frame="1"/>
          <w:lang w:val="en-US"/>
        </w:rPr>
        <w:t>următorul</w:t>
      </w:r>
      <w:proofErr w:type="spellEnd"/>
      <w:r w:rsidR="0028606D" w:rsidRPr="009F24B7">
        <w:rPr>
          <w:rFonts w:eastAsia="Times New Roman"/>
          <w:b/>
          <w:bCs/>
          <w:color w:val="000000"/>
          <w:bdr w:val="none" w:sz="0" w:space="0" w:color="auto" w:frame="1"/>
          <w:lang w:val="en-US"/>
        </w:rPr>
        <w:t xml:space="preserve"> </w:t>
      </w:r>
      <w:proofErr w:type="spellStart"/>
      <w:r w:rsidR="0028606D" w:rsidRPr="009F24B7">
        <w:rPr>
          <w:rFonts w:eastAsia="Times New Roman"/>
          <w:b/>
          <w:bCs/>
          <w:color w:val="000000"/>
          <w:bdr w:val="none" w:sz="0" w:space="0" w:color="auto" w:frame="1"/>
          <w:lang w:val="en-US"/>
        </w:rPr>
        <w:t>cuprins</w:t>
      </w:r>
      <w:proofErr w:type="spellEnd"/>
      <w:r w:rsidR="0028606D" w:rsidRPr="009F24B7">
        <w:rPr>
          <w:rFonts w:eastAsia="Times New Roman"/>
          <w:b/>
          <w:bCs/>
          <w:color w:val="000000"/>
          <w:bdr w:val="none" w:sz="0" w:space="0" w:color="auto" w:frame="1"/>
          <w:lang w:val="en-US"/>
        </w:rPr>
        <w:t>:</w:t>
      </w:r>
    </w:p>
    <w:p w14:paraId="7F9EA23B" w14:textId="77777777" w:rsidR="00FC08E8" w:rsidRPr="009F24B7" w:rsidRDefault="00FC08E8" w:rsidP="0028606D">
      <w:pPr>
        <w:pStyle w:val="NormalWeb"/>
        <w:shd w:val="clear" w:color="auto" w:fill="FFFFFF"/>
        <w:spacing w:after="0"/>
        <w:rPr>
          <w:rFonts w:ascii="Arial" w:eastAsia="Times New Roman" w:hAnsi="Arial" w:cs="Arial"/>
          <w:b/>
          <w:color w:val="000000"/>
          <w:sz w:val="20"/>
          <w:szCs w:val="20"/>
          <w:lang w:val="en-US"/>
        </w:rPr>
      </w:pPr>
    </w:p>
    <w:p w14:paraId="4B5018D0" w14:textId="77777777" w:rsidR="0028606D" w:rsidRPr="0028606D" w:rsidRDefault="0028606D" w:rsidP="0028606D">
      <w:pPr>
        <w:shd w:val="clear" w:color="auto" w:fill="FFFFFF"/>
        <w:spacing w:after="0" w:line="240" w:lineRule="auto"/>
        <w:jc w:val="center"/>
        <w:rPr>
          <w:rFonts w:ascii="Arial" w:eastAsia="Times New Roman" w:hAnsi="Arial" w:cs="Arial"/>
          <w:color w:val="000000"/>
          <w:sz w:val="20"/>
          <w:szCs w:val="20"/>
          <w:lang w:val="en-US"/>
        </w:rPr>
      </w:pPr>
      <w:r w:rsidRPr="0028606D">
        <w:rPr>
          <w:rFonts w:ascii="Times New Roman" w:eastAsia="Times New Roman" w:hAnsi="Times New Roman" w:cs="Times New Roman"/>
          <w:b/>
          <w:bCs/>
          <w:i/>
          <w:iCs/>
          <w:color w:val="000000"/>
          <w:sz w:val="24"/>
          <w:szCs w:val="24"/>
          <w:bdr w:val="none" w:sz="0" w:space="0" w:color="auto" w:frame="1"/>
          <w:lang w:val="en-US"/>
        </w:rPr>
        <w:t>"ORDIN</w:t>
      </w:r>
    </w:p>
    <w:p w14:paraId="5AD4B89B" w14:textId="731731FA" w:rsidR="0028606D" w:rsidRPr="00B678A2" w:rsidRDefault="0028606D" w:rsidP="0028606D">
      <w:pPr>
        <w:shd w:val="clear" w:color="auto" w:fill="FFFFFF"/>
        <w:spacing w:after="0" w:line="240" w:lineRule="auto"/>
        <w:jc w:val="center"/>
        <w:rPr>
          <w:rFonts w:ascii="Arial" w:eastAsia="Times New Roman" w:hAnsi="Arial" w:cs="Arial"/>
          <w:b/>
          <w:color w:val="000000"/>
          <w:sz w:val="20"/>
          <w:szCs w:val="20"/>
          <w:lang w:val="en-US"/>
        </w:rPr>
      </w:pPr>
      <w:proofErr w:type="spellStart"/>
      <w:r w:rsidRPr="00B678A2">
        <w:rPr>
          <w:rFonts w:ascii="Times New Roman" w:eastAsia="Times New Roman" w:hAnsi="Times New Roman" w:cs="Times New Roman"/>
          <w:b/>
          <w:bCs/>
          <w:i/>
          <w:iCs/>
          <w:color w:val="000000"/>
          <w:sz w:val="24"/>
          <w:szCs w:val="24"/>
          <w:bdr w:val="none" w:sz="0" w:space="0" w:color="auto" w:frame="1"/>
          <w:lang w:val="en-US"/>
        </w:rPr>
        <w:t>pentru</w:t>
      </w:r>
      <w:proofErr w:type="spellEnd"/>
      <w:r w:rsidRPr="00B678A2">
        <w:rPr>
          <w:rFonts w:ascii="Times New Roman" w:eastAsia="Times New Roman" w:hAnsi="Times New Roman" w:cs="Times New Roman"/>
          <w:b/>
          <w:bCs/>
          <w:i/>
          <w:iCs/>
          <w:color w:val="000000"/>
          <w:sz w:val="24"/>
          <w:szCs w:val="24"/>
          <w:bdr w:val="none" w:sz="0" w:space="0" w:color="auto" w:frame="1"/>
          <w:lang w:val="en-US"/>
        </w:rPr>
        <w:t xml:space="preserve"> </w:t>
      </w:r>
      <w:proofErr w:type="spellStart"/>
      <w:r w:rsidRPr="00B678A2">
        <w:rPr>
          <w:rFonts w:ascii="Times New Roman" w:eastAsia="Times New Roman" w:hAnsi="Times New Roman" w:cs="Times New Roman"/>
          <w:b/>
          <w:bCs/>
          <w:i/>
          <w:iCs/>
          <w:color w:val="000000"/>
          <w:sz w:val="24"/>
          <w:szCs w:val="24"/>
          <w:bdr w:val="none" w:sz="0" w:space="0" w:color="auto" w:frame="1"/>
          <w:lang w:val="en-US"/>
        </w:rPr>
        <w:t>aprobarea</w:t>
      </w:r>
      <w:proofErr w:type="spellEnd"/>
      <w:r w:rsidRPr="00B678A2">
        <w:rPr>
          <w:rFonts w:ascii="Times New Roman" w:eastAsia="Times New Roman" w:hAnsi="Times New Roman" w:cs="Times New Roman"/>
          <w:b/>
          <w:bCs/>
          <w:i/>
          <w:iCs/>
          <w:color w:val="000000"/>
          <w:sz w:val="24"/>
          <w:szCs w:val="24"/>
          <w:bdr w:val="none" w:sz="0" w:space="0" w:color="auto" w:frame="1"/>
          <w:lang w:val="en-US"/>
        </w:rPr>
        <w:t xml:space="preserve"> </w:t>
      </w:r>
      <w:proofErr w:type="spellStart"/>
      <w:r w:rsidR="00372662">
        <w:rPr>
          <w:rFonts w:ascii="Times New Roman" w:eastAsia="Times New Roman" w:hAnsi="Times New Roman" w:cs="Times New Roman"/>
          <w:b/>
          <w:bCs/>
          <w:i/>
          <w:iCs/>
          <w:color w:val="000000"/>
          <w:sz w:val="24"/>
          <w:szCs w:val="24"/>
          <w:bdr w:val="none" w:sz="0" w:space="0" w:color="auto" w:frame="1"/>
          <w:lang w:val="en-US"/>
        </w:rPr>
        <w:t>condițiilor</w:t>
      </w:r>
      <w:proofErr w:type="spellEnd"/>
      <w:r w:rsidR="00372662">
        <w:rPr>
          <w:rFonts w:ascii="Times New Roman" w:eastAsia="Times New Roman" w:hAnsi="Times New Roman" w:cs="Times New Roman"/>
          <w:b/>
          <w:bCs/>
          <w:i/>
          <w:iCs/>
          <w:color w:val="000000"/>
          <w:sz w:val="24"/>
          <w:szCs w:val="24"/>
          <w:bdr w:val="none" w:sz="0" w:space="0" w:color="auto" w:frame="1"/>
          <w:lang w:val="en-US"/>
        </w:rPr>
        <w:t xml:space="preserve"> de </w:t>
      </w:r>
      <w:r w:rsidR="00B678A2" w:rsidRPr="00B678A2">
        <w:rPr>
          <w:rFonts w:ascii="Times New Roman" w:eastAsia="Times New Roman" w:hAnsi="Times New Roman" w:cs="Times New Roman"/>
          <w:b/>
          <w:bCs/>
          <w:i/>
          <w:iCs/>
          <w:color w:val="000000"/>
          <w:sz w:val="24"/>
          <w:szCs w:val="24"/>
          <w:bdr w:val="none" w:sz="0" w:space="0" w:color="auto" w:frame="1"/>
          <w:lang w:val="en-US"/>
        </w:rPr>
        <w:t>o</w:t>
      </w:r>
      <w:r w:rsidR="00B678A2" w:rsidRPr="00B678A2">
        <w:rPr>
          <w:rFonts w:ascii="Times New Roman" w:hAnsi="Times New Roman" w:cs="Times New Roman"/>
          <w:b/>
          <w:i/>
          <w:iCs/>
          <w:sz w:val="24"/>
          <w:szCs w:val="24"/>
          <w:shd w:val="clear" w:color="auto" w:fill="FFFFFF"/>
        </w:rPr>
        <w:t>rganiz</w:t>
      </w:r>
      <w:r w:rsidR="00372662">
        <w:rPr>
          <w:rFonts w:ascii="Times New Roman" w:hAnsi="Times New Roman" w:cs="Times New Roman"/>
          <w:b/>
          <w:i/>
          <w:iCs/>
          <w:sz w:val="24"/>
          <w:szCs w:val="24"/>
          <w:shd w:val="clear" w:color="auto" w:fill="FFFFFF"/>
        </w:rPr>
        <w:t>are</w:t>
      </w:r>
      <w:r w:rsidR="00B678A2" w:rsidRPr="00B678A2">
        <w:rPr>
          <w:rFonts w:ascii="Times New Roman" w:hAnsi="Times New Roman" w:cs="Times New Roman"/>
          <w:b/>
          <w:i/>
          <w:iCs/>
          <w:sz w:val="24"/>
          <w:szCs w:val="24"/>
          <w:shd w:val="clear" w:color="auto" w:fill="FFFFFF"/>
        </w:rPr>
        <w:t xml:space="preserve"> şi funcţion</w:t>
      </w:r>
      <w:r w:rsidR="00372662">
        <w:rPr>
          <w:rFonts w:ascii="Times New Roman" w:hAnsi="Times New Roman" w:cs="Times New Roman"/>
          <w:b/>
          <w:i/>
          <w:iCs/>
          <w:sz w:val="24"/>
          <w:szCs w:val="24"/>
          <w:shd w:val="clear" w:color="auto" w:fill="FFFFFF"/>
        </w:rPr>
        <w:t>are a</w:t>
      </w:r>
      <w:r w:rsidR="00B678A2" w:rsidRPr="00B678A2">
        <w:rPr>
          <w:rFonts w:ascii="Times New Roman" w:hAnsi="Times New Roman" w:cs="Times New Roman"/>
          <w:b/>
          <w:i/>
          <w:iCs/>
          <w:sz w:val="24"/>
          <w:szCs w:val="24"/>
          <w:shd w:val="clear" w:color="auto" w:fill="FFFFFF"/>
        </w:rPr>
        <w:t xml:space="preserve"> serviciilor publice conexe actului medical în mod independent, prin cabinete de practică, precum și a condiţiilor de dotare minimă obligatorie ale acestora</w:t>
      </w:r>
      <w:r w:rsidR="00B678A2" w:rsidRPr="00B678A2">
        <w:rPr>
          <w:b/>
          <w:i/>
          <w:iCs/>
          <w:color w:val="008000"/>
          <w:shd w:val="clear" w:color="auto" w:fill="FFFFFF"/>
        </w:rPr>
        <w:t>.</w:t>
      </w:r>
      <w:r w:rsidRPr="00B678A2">
        <w:rPr>
          <w:rFonts w:ascii="Times New Roman" w:eastAsia="Times New Roman" w:hAnsi="Times New Roman" w:cs="Times New Roman"/>
          <w:b/>
          <w:bCs/>
          <w:i/>
          <w:iCs/>
          <w:color w:val="000000"/>
          <w:sz w:val="24"/>
          <w:szCs w:val="24"/>
          <w:bdr w:val="none" w:sz="0" w:space="0" w:color="auto" w:frame="1"/>
          <w:lang w:val="en-US"/>
        </w:rPr>
        <w:t>"</w:t>
      </w:r>
    </w:p>
    <w:p w14:paraId="66F01790" w14:textId="77777777" w:rsidR="0028606D" w:rsidRDefault="0028606D" w:rsidP="00722E7E">
      <w:pPr>
        <w:pStyle w:val="NormalWeb"/>
        <w:shd w:val="clear" w:color="auto" w:fill="FFFFFF"/>
        <w:spacing w:after="0" w:line="360" w:lineRule="auto"/>
        <w:jc w:val="both"/>
        <w:rPr>
          <w:rStyle w:val="rvts7"/>
          <w:color w:val="000000"/>
          <w:bdr w:val="none" w:sz="0" w:space="0" w:color="auto" w:frame="1"/>
        </w:rPr>
      </w:pPr>
    </w:p>
    <w:p w14:paraId="006F31C0" w14:textId="3717FF49" w:rsidR="00D000CE" w:rsidRPr="009F24B7" w:rsidRDefault="0028606D" w:rsidP="00722E7E">
      <w:pPr>
        <w:pStyle w:val="NormalWeb"/>
        <w:shd w:val="clear" w:color="auto" w:fill="FFFFFF"/>
        <w:spacing w:after="0" w:line="360" w:lineRule="auto"/>
        <w:jc w:val="both"/>
        <w:rPr>
          <w:rStyle w:val="rvts7"/>
          <w:b/>
          <w:color w:val="000000"/>
          <w:bdr w:val="none" w:sz="0" w:space="0" w:color="auto" w:frame="1"/>
        </w:rPr>
      </w:pPr>
      <w:r w:rsidRPr="009F24B7">
        <w:rPr>
          <w:rStyle w:val="rvts7"/>
          <w:b/>
          <w:color w:val="000000"/>
          <w:bdr w:val="none" w:sz="0" w:space="0" w:color="auto" w:frame="1"/>
        </w:rPr>
        <w:t xml:space="preserve">2. </w:t>
      </w:r>
      <w:r w:rsidR="00D000CE" w:rsidRPr="009F24B7">
        <w:rPr>
          <w:rStyle w:val="rvts7"/>
          <w:b/>
          <w:color w:val="000000"/>
          <w:bdr w:val="none" w:sz="0" w:space="0" w:color="auto" w:frame="1"/>
        </w:rPr>
        <w:t>Articolul 1 se modifică și va avea următorul cuprins:</w:t>
      </w:r>
    </w:p>
    <w:p w14:paraId="44CF9E0D" w14:textId="43E8D8D6" w:rsidR="00D000CE" w:rsidRDefault="00D000CE" w:rsidP="009F24B7">
      <w:pPr>
        <w:pStyle w:val="NormalWeb"/>
        <w:jc w:val="both"/>
        <w:rPr>
          <w:rStyle w:val="rvts81"/>
        </w:rPr>
      </w:pPr>
      <w:r w:rsidRPr="009F24B7">
        <w:rPr>
          <w:rStyle w:val="rvts7"/>
          <w:bdr w:val="none" w:sz="0" w:space="0" w:color="auto" w:frame="1"/>
        </w:rPr>
        <w:lastRenderedPageBreak/>
        <w:t>”</w:t>
      </w:r>
      <w:r w:rsidRPr="009F24B7">
        <w:rPr>
          <w:rStyle w:val="rvts41"/>
        </w:rPr>
        <w:t>Art. 1 - </w:t>
      </w:r>
      <w:r w:rsidRPr="009F24B7">
        <w:rPr>
          <w:rStyle w:val="rvts81"/>
        </w:rPr>
        <w:t xml:space="preserve">Se aprobă </w:t>
      </w:r>
      <w:r w:rsidR="00372662">
        <w:rPr>
          <w:rStyle w:val="rvts81"/>
        </w:rPr>
        <w:t xml:space="preserve">condițiile </w:t>
      </w:r>
      <w:r w:rsidR="00372662" w:rsidRPr="00372662">
        <w:rPr>
          <w:rFonts w:eastAsia="Times New Roman"/>
          <w:bCs/>
          <w:iCs/>
          <w:color w:val="000000"/>
          <w:bdr w:val="none" w:sz="0" w:space="0" w:color="auto" w:frame="1"/>
          <w:lang w:val="en-US"/>
        </w:rPr>
        <w:t>de o</w:t>
      </w:r>
      <w:r w:rsidR="00372662" w:rsidRPr="00372662">
        <w:rPr>
          <w:iCs/>
          <w:shd w:val="clear" w:color="auto" w:fill="FFFFFF"/>
        </w:rPr>
        <w:t>rganizare şi funcţionare a serviciilor publice conexe actului medical în mod independent, prin cabinete de practică</w:t>
      </w:r>
      <w:r w:rsidRPr="009F24B7">
        <w:rPr>
          <w:rStyle w:val="rvts81"/>
        </w:rPr>
        <w:t>, prevăzute în anexa nr. 1, care face parte integrantă din prezentul ordin.”</w:t>
      </w:r>
    </w:p>
    <w:p w14:paraId="2813D3E9" w14:textId="2C933930" w:rsidR="00372662" w:rsidRPr="009F24B7" w:rsidRDefault="00372662" w:rsidP="00372662">
      <w:pPr>
        <w:pStyle w:val="NormalWeb"/>
        <w:shd w:val="clear" w:color="auto" w:fill="FFFFFF"/>
        <w:spacing w:after="0" w:line="360" w:lineRule="auto"/>
        <w:jc w:val="both"/>
        <w:rPr>
          <w:rStyle w:val="rvts7"/>
          <w:b/>
          <w:color w:val="000000"/>
          <w:bdr w:val="none" w:sz="0" w:space="0" w:color="auto" w:frame="1"/>
        </w:rPr>
      </w:pPr>
      <w:r>
        <w:rPr>
          <w:rStyle w:val="rvts7"/>
          <w:b/>
          <w:color w:val="000000"/>
          <w:bdr w:val="none" w:sz="0" w:space="0" w:color="auto" w:frame="1"/>
        </w:rPr>
        <w:t>3</w:t>
      </w:r>
      <w:r w:rsidRPr="009F24B7">
        <w:rPr>
          <w:rStyle w:val="rvts7"/>
          <w:b/>
          <w:color w:val="000000"/>
          <w:bdr w:val="none" w:sz="0" w:space="0" w:color="auto" w:frame="1"/>
        </w:rPr>
        <w:t xml:space="preserve">. </w:t>
      </w:r>
      <w:r>
        <w:rPr>
          <w:rStyle w:val="rvts7"/>
          <w:b/>
          <w:color w:val="000000"/>
          <w:bdr w:val="none" w:sz="0" w:space="0" w:color="auto" w:frame="1"/>
        </w:rPr>
        <w:t>Articolul 2</w:t>
      </w:r>
      <w:r w:rsidRPr="009F24B7">
        <w:rPr>
          <w:rStyle w:val="rvts7"/>
          <w:b/>
          <w:color w:val="000000"/>
          <w:bdr w:val="none" w:sz="0" w:space="0" w:color="auto" w:frame="1"/>
        </w:rPr>
        <w:t xml:space="preserve"> se modifică și va avea următorul cuprins:</w:t>
      </w:r>
    </w:p>
    <w:p w14:paraId="643D33A0" w14:textId="6708A755" w:rsidR="00372662" w:rsidRDefault="00372662" w:rsidP="00372662">
      <w:pPr>
        <w:pStyle w:val="NormalWeb"/>
        <w:jc w:val="both"/>
        <w:rPr>
          <w:rStyle w:val="rvts81"/>
        </w:rPr>
      </w:pPr>
      <w:r>
        <w:rPr>
          <w:rStyle w:val="rvts41"/>
        </w:rPr>
        <w:t>”</w:t>
      </w:r>
      <w:r w:rsidRPr="009F24B7">
        <w:rPr>
          <w:rStyle w:val="rvts41"/>
        </w:rPr>
        <w:t xml:space="preserve">Art. </w:t>
      </w:r>
      <w:r w:rsidR="00430B31">
        <w:rPr>
          <w:rStyle w:val="rvts41"/>
        </w:rPr>
        <w:t>2</w:t>
      </w:r>
      <w:r w:rsidRPr="009F24B7">
        <w:rPr>
          <w:rStyle w:val="rvts41"/>
        </w:rPr>
        <w:t xml:space="preserve"> - </w:t>
      </w:r>
      <w:r>
        <w:rPr>
          <w:color w:val="000000"/>
          <w:shd w:val="clear" w:color="auto" w:fill="FFFFFF"/>
        </w:rPr>
        <w:t>Se aprobă condiţiile de autorizare sanitară şi de dotare minimă obligatorie a cabinetelor de liberă practică pentru serviciile publice conexe actului medical, prevăzute în anexa nr. 2</w:t>
      </w:r>
      <w:r w:rsidRPr="009F24B7">
        <w:rPr>
          <w:rStyle w:val="rvts81"/>
        </w:rPr>
        <w:t>.”</w:t>
      </w:r>
    </w:p>
    <w:p w14:paraId="2EDEC74A" w14:textId="2717E49B" w:rsidR="00430B31" w:rsidRDefault="00BB4910" w:rsidP="00430B31">
      <w:pPr>
        <w:pStyle w:val="NormalWeb"/>
        <w:shd w:val="clear" w:color="auto" w:fill="FFFFFF"/>
        <w:spacing w:after="0" w:line="360" w:lineRule="auto"/>
        <w:jc w:val="both"/>
        <w:rPr>
          <w:rStyle w:val="rvts7"/>
          <w:b/>
          <w:color w:val="000000"/>
          <w:bdr w:val="none" w:sz="0" w:space="0" w:color="auto" w:frame="1"/>
        </w:rPr>
      </w:pPr>
      <w:r>
        <w:rPr>
          <w:rStyle w:val="rvts7"/>
          <w:b/>
          <w:color w:val="000000"/>
          <w:bdr w:val="none" w:sz="0" w:space="0" w:color="auto" w:frame="1"/>
        </w:rPr>
        <w:t>4</w:t>
      </w:r>
      <w:r w:rsidR="00430B31" w:rsidRPr="009F24B7">
        <w:rPr>
          <w:rStyle w:val="rvts7"/>
          <w:b/>
          <w:color w:val="000000"/>
          <w:bdr w:val="none" w:sz="0" w:space="0" w:color="auto" w:frame="1"/>
        </w:rPr>
        <w:t xml:space="preserve">. </w:t>
      </w:r>
      <w:r w:rsidR="00430B31">
        <w:rPr>
          <w:rStyle w:val="rvts7"/>
          <w:b/>
          <w:color w:val="000000"/>
          <w:bdr w:val="none" w:sz="0" w:space="0" w:color="auto" w:frame="1"/>
        </w:rPr>
        <w:t>Articolul 3</w:t>
      </w:r>
      <w:r w:rsidR="00430B31" w:rsidRPr="009F24B7">
        <w:rPr>
          <w:rStyle w:val="rvts7"/>
          <w:b/>
          <w:color w:val="000000"/>
          <w:bdr w:val="none" w:sz="0" w:space="0" w:color="auto" w:frame="1"/>
        </w:rPr>
        <w:t xml:space="preserve"> se modifică și va avea următorul cuprins:</w:t>
      </w:r>
    </w:p>
    <w:p w14:paraId="3DBAAC1D" w14:textId="19F13FD5" w:rsidR="00430B31" w:rsidRDefault="00430B31" w:rsidP="00BB4910">
      <w:pPr>
        <w:pStyle w:val="NormalWeb"/>
        <w:shd w:val="clear" w:color="auto" w:fill="FFFFFF"/>
        <w:spacing w:after="0"/>
        <w:jc w:val="both"/>
        <w:rPr>
          <w:rStyle w:val="rvts7"/>
          <w:b/>
          <w:color w:val="000000"/>
          <w:bdr w:val="none" w:sz="0" w:space="0" w:color="auto" w:frame="1"/>
        </w:rPr>
      </w:pPr>
      <w:r>
        <w:rPr>
          <w:rStyle w:val="rvts7"/>
          <w:b/>
          <w:color w:val="000000"/>
          <w:bdr w:val="none" w:sz="0" w:space="0" w:color="auto" w:frame="1"/>
        </w:rPr>
        <w:t>”Art. 3</w:t>
      </w:r>
      <w:r w:rsidRPr="00430B31">
        <w:rPr>
          <w:color w:val="000000"/>
          <w:shd w:val="clear" w:color="auto" w:fill="FFFFFF"/>
        </w:rPr>
        <w:t xml:space="preserve"> </w:t>
      </w:r>
      <w:r>
        <w:rPr>
          <w:color w:val="000000"/>
          <w:shd w:val="clear" w:color="auto" w:fill="FFFFFF"/>
        </w:rPr>
        <w:t>- Se aprobă lista documentelor necesare pentru eliberarea autorizaţiilor de liberă practică pentru personalul autorizat de Ministerul Sănătăţii, altul decât medicii şi asistenţii medicali, să exercite în mod independent servicii publice conexe actului medical, cu excepția profesiilor reglementate</w:t>
      </w:r>
      <w:r w:rsidR="00BB4910">
        <w:rPr>
          <w:color w:val="000000"/>
          <w:shd w:val="clear" w:color="auto" w:fill="FFFFFF"/>
        </w:rPr>
        <w:t xml:space="preserve">, </w:t>
      </w:r>
      <w:r>
        <w:rPr>
          <w:color w:val="000000"/>
          <w:shd w:val="clear" w:color="auto" w:fill="FFFFFF"/>
        </w:rPr>
        <w:t>prevăzută în anexa nr. 3.</w:t>
      </w:r>
      <w:r>
        <w:rPr>
          <w:rStyle w:val="rvts7"/>
          <w:b/>
          <w:color w:val="000000"/>
          <w:bdr w:val="none" w:sz="0" w:space="0" w:color="auto" w:frame="1"/>
        </w:rPr>
        <w:t>”</w:t>
      </w:r>
    </w:p>
    <w:p w14:paraId="226741B5" w14:textId="77777777" w:rsidR="00BB4910" w:rsidRDefault="00BB4910" w:rsidP="00BB4910">
      <w:pPr>
        <w:pStyle w:val="NormalWeb"/>
        <w:shd w:val="clear" w:color="auto" w:fill="FFFFFF"/>
        <w:spacing w:after="0"/>
        <w:jc w:val="both"/>
        <w:rPr>
          <w:rStyle w:val="rvts7"/>
          <w:b/>
          <w:color w:val="000000"/>
          <w:bdr w:val="none" w:sz="0" w:space="0" w:color="auto" w:frame="1"/>
        </w:rPr>
      </w:pPr>
    </w:p>
    <w:p w14:paraId="3F8424E1" w14:textId="0F0DD0C6" w:rsidR="00430B31" w:rsidRPr="009F24B7" w:rsidRDefault="00BB4910" w:rsidP="00BB4910">
      <w:pPr>
        <w:pStyle w:val="NormalWeb"/>
        <w:shd w:val="clear" w:color="auto" w:fill="FFFFFF"/>
        <w:spacing w:after="0"/>
        <w:jc w:val="both"/>
        <w:rPr>
          <w:rStyle w:val="rvts7"/>
          <w:b/>
          <w:color w:val="000000"/>
          <w:bdr w:val="none" w:sz="0" w:space="0" w:color="auto" w:frame="1"/>
        </w:rPr>
      </w:pPr>
      <w:r>
        <w:rPr>
          <w:rStyle w:val="rvts7"/>
          <w:b/>
          <w:color w:val="000000"/>
          <w:bdr w:val="none" w:sz="0" w:space="0" w:color="auto" w:frame="1"/>
        </w:rPr>
        <w:t>5</w:t>
      </w:r>
      <w:r w:rsidR="00430B31" w:rsidRPr="009F24B7">
        <w:rPr>
          <w:rStyle w:val="rvts7"/>
          <w:b/>
          <w:color w:val="000000"/>
          <w:bdr w:val="none" w:sz="0" w:space="0" w:color="auto" w:frame="1"/>
        </w:rPr>
        <w:t xml:space="preserve">. </w:t>
      </w:r>
      <w:r w:rsidR="00430B31">
        <w:rPr>
          <w:rStyle w:val="rvts7"/>
          <w:b/>
          <w:color w:val="000000"/>
          <w:bdr w:val="none" w:sz="0" w:space="0" w:color="auto" w:frame="1"/>
        </w:rPr>
        <w:t xml:space="preserve">Articolul </w:t>
      </w:r>
      <w:r>
        <w:rPr>
          <w:rStyle w:val="rvts7"/>
          <w:b/>
          <w:color w:val="000000"/>
          <w:bdr w:val="none" w:sz="0" w:space="0" w:color="auto" w:frame="1"/>
        </w:rPr>
        <w:t>4</w:t>
      </w:r>
      <w:r w:rsidR="00430B31" w:rsidRPr="009F24B7">
        <w:rPr>
          <w:rStyle w:val="rvts7"/>
          <w:b/>
          <w:color w:val="000000"/>
          <w:bdr w:val="none" w:sz="0" w:space="0" w:color="auto" w:frame="1"/>
        </w:rPr>
        <w:t xml:space="preserve"> se modifică și va avea următorul cuprins:</w:t>
      </w:r>
    </w:p>
    <w:p w14:paraId="371CDD99" w14:textId="277FB1A1" w:rsidR="00430B31" w:rsidRDefault="00BB4910" w:rsidP="00BB4910">
      <w:pPr>
        <w:pStyle w:val="NormalWeb"/>
        <w:jc w:val="both"/>
        <w:rPr>
          <w:rStyle w:val="rvts81"/>
        </w:rPr>
      </w:pPr>
      <w:r>
        <w:rPr>
          <w:rStyle w:val="rvts81"/>
        </w:rPr>
        <w:t>”</w:t>
      </w:r>
      <w:r>
        <w:rPr>
          <w:rStyle w:val="rvts4"/>
          <w:b/>
          <w:bCs/>
          <w:color w:val="000000"/>
          <w:bdr w:val="none" w:sz="0" w:space="0" w:color="auto" w:frame="1"/>
          <w:shd w:val="clear" w:color="auto" w:fill="FFFFFF"/>
        </w:rPr>
        <w:t>Art. 4 - </w:t>
      </w:r>
      <w:r>
        <w:rPr>
          <w:rStyle w:val="rvts8"/>
          <w:color w:val="000000"/>
          <w:bdr w:val="none" w:sz="0" w:space="0" w:color="auto" w:frame="1"/>
          <w:shd w:val="clear" w:color="auto" w:fill="FFFFFF"/>
        </w:rPr>
        <w:t>Se aprobă modelul autorizaţiilor de liberă practică pentru personalul care desfăşoară servicii publice conexe actului medical,</w:t>
      </w:r>
      <w:r>
        <w:rPr>
          <w:color w:val="000000"/>
          <w:shd w:val="clear" w:color="auto" w:fill="FFFFFF"/>
        </w:rPr>
        <w:t xml:space="preserve"> cu excepția profesiilor reglementate,</w:t>
      </w:r>
      <w:r>
        <w:rPr>
          <w:rStyle w:val="rvts8"/>
          <w:color w:val="000000"/>
          <w:bdr w:val="none" w:sz="0" w:space="0" w:color="auto" w:frame="1"/>
          <w:shd w:val="clear" w:color="auto" w:fill="FFFFFF"/>
        </w:rPr>
        <w:t xml:space="preserve"> prevăzut în anexa nr. 4.</w:t>
      </w:r>
      <w:r>
        <w:rPr>
          <w:rStyle w:val="rvts81"/>
        </w:rPr>
        <w:t>”</w:t>
      </w:r>
    </w:p>
    <w:p w14:paraId="61E8CCC8" w14:textId="4860238E" w:rsidR="00462460" w:rsidRPr="009F24B7" w:rsidRDefault="00BB4910" w:rsidP="00BB4910">
      <w:pPr>
        <w:pStyle w:val="NormalWeb"/>
        <w:rPr>
          <w:rStyle w:val="rvts81"/>
          <w:b/>
        </w:rPr>
      </w:pPr>
      <w:r>
        <w:rPr>
          <w:rStyle w:val="rvts81"/>
          <w:b/>
        </w:rPr>
        <w:t>6</w:t>
      </w:r>
      <w:r w:rsidR="00462460" w:rsidRPr="009F24B7">
        <w:rPr>
          <w:rStyle w:val="rvts81"/>
          <w:b/>
        </w:rPr>
        <w:t>. Articolul 5^3 se modifică și va avea următorul cuprins:</w:t>
      </w:r>
    </w:p>
    <w:p w14:paraId="03CE3A94" w14:textId="33EF50AF" w:rsidR="00462460" w:rsidRPr="009F24B7" w:rsidRDefault="00462460" w:rsidP="00BB4910">
      <w:pPr>
        <w:pStyle w:val="NormalWeb"/>
        <w:rPr>
          <w:rStyle w:val="rvts81"/>
        </w:rPr>
      </w:pPr>
      <w:r w:rsidRPr="009F24B7">
        <w:rPr>
          <w:rStyle w:val="rvts81"/>
        </w:rPr>
        <w:t>”</w:t>
      </w:r>
      <w:r w:rsidRPr="009F24B7">
        <w:rPr>
          <w:rStyle w:val="rvts7"/>
        </w:rPr>
        <w:t xml:space="preserve"> </w:t>
      </w:r>
      <w:r w:rsidRPr="009F24B7">
        <w:rPr>
          <w:rStyle w:val="rvts41"/>
        </w:rPr>
        <w:t>Art. 5^3</w:t>
      </w:r>
      <w:r w:rsidRPr="009F24B7">
        <w:rPr>
          <w:rStyle w:val="rvts81"/>
        </w:rPr>
        <w:t xml:space="preserve"> - Se aprobă modelul Avizului </w:t>
      </w:r>
      <w:r>
        <w:rPr>
          <w:rStyle w:val="rvts81"/>
        </w:rPr>
        <w:t>anual al autorizațiilor de liberă practică pentru serviciile publice conexe actului medical nereglementate</w:t>
      </w:r>
      <w:r w:rsidR="00413CA8">
        <w:rPr>
          <w:rStyle w:val="rvts81"/>
        </w:rPr>
        <w:t>,</w:t>
      </w:r>
      <w:r>
        <w:rPr>
          <w:rStyle w:val="rvts81"/>
        </w:rPr>
        <w:t xml:space="preserve"> precum: fizică medicală; sociologie; optică-optometrie; protezare-ortezare; protezare auditivă, terapie vocală, audiologie, prevăzut în anexa nr. 8</w:t>
      </w:r>
      <w:r w:rsidRPr="009F24B7">
        <w:rPr>
          <w:rStyle w:val="rvts81"/>
        </w:rPr>
        <w:t>.”</w:t>
      </w:r>
    </w:p>
    <w:p w14:paraId="1D21B09A" w14:textId="74F4B245" w:rsidR="00BD163B" w:rsidRDefault="00BB4910" w:rsidP="00D000CE">
      <w:pPr>
        <w:pStyle w:val="NormalWeb"/>
        <w:rPr>
          <w:rStyle w:val="rvts81"/>
          <w:b/>
        </w:rPr>
      </w:pPr>
      <w:r>
        <w:rPr>
          <w:rStyle w:val="rvts81"/>
          <w:b/>
        </w:rPr>
        <w:t>7</w:t>
      </w:r>
      <w:r w:rsidR="008C5BDE">
        <w:rPr>
          <w:rStyle w:val="rvts81"/>
          <w:b/>
        </w:rPr>
        <w:t xml:space="preserve">. </w:t>
      </w:r>
      <w:r w:rsidR="00BD163B">
        <w:rPr>
          <w:rStyle w:val="rvts81"/>
          <w:b/>
        </w:rPr>
        <w:t>În Anexa nr.</w:t>
      </w:r>
      <w:r>
        <w:rPr>
          <w:rStyle w:val="rvts81"/>
          <w:b/>
        </w:rPr>
        <w:t xml:space="preserve"> </w:t>
      </w:r>
      <w:r w:rsidR="00BD163B">
        <w:rPr>
          <w:rStyle w:val="rvts81"/>
          <w:b/>
        </w:rPr>
        <w:t>2 la art.3, alineatul (2) se modifică și va avea următorul cuprins:</w:t>
      </w:r>
    </w:p>
    <w:p w14:paraId="0BE94642" w14:textId="23BCFFB8" w:rsidR="001546FD" w:rsidRPr="000A29CB" w:rsidRDefault="001546FD" w:rsidP="001546FD">
      <w:pPr>
        <w:pStyle w:val="NormalWeb"/>
        <w:shd w:val="clear" w:color="auto" w:fill="FFFFFF"/>
        <w:spacing w:after="0"/>
        <w:rPr>
          <w:i/>
          <w:iCs/>
          <w:bdr w:val="none" w:sz="0" w:space="0" w:color="auto" w:frame="1"/>
        </w:rPr>
      </w:pPr>
      <w:r>
        <w:rPr>
          <w:rStyle w:val="rvts81"/>
          <w:b/>
        </w:rPr>
        <w:t>”</w:t>
      </w:r>
      <w:r>
        <w:rPr>
          <w:rStyle w:val="rvts8"/>
          <w:color w:val="000000"/>
          <w:bdr w:val="none" w:sz="0" w:space="0" w:color="auto" w:frame="1"/>
        </w:rPr>
        <w:t xml:space="preserve">(2) </w:t>
      </w:r>
      <w:r w:rsidRPr="000A29CB">
        <w:rPr>
          <w:rFonts w:eastAsia="Arial"/>
        </w:rPr>
        <w:t>Cabinetul de liberă practică pentru servicii publice conexe actului medical de fizioterapie</w:t>
      </w:r>
      <w:r>
        <w:rPr>
          <w:rFonts w:eastAsia="Arial"/>
        </w:rPr>
        <w:t xml:space="preserve">, </w:t>
      </w:r>
      <w:r w:rsidRPr="000A29CB">
        <w:rPr>
          <w:rFonts w:eastAsia="Arial"/>
        </w:rPr>
        <w:t xml:space="preserve"> în funcție de activitățile desfășurate</w:t>
      </w:r>
      <w:r>
        <w:rPr>
          <w:rFonts w:eastAsia="Arial"/>
        </w:rPr>
        <w:t>,</w:t>
      </w:r>
      <w:r w:rsidRPr="000A29CB">
        <w:rPr>
          <w:rFonts w:eastAsia="Arial"/>
        </w:rPr>
        <w:t xml:space="preserve"> trebuie să îndeplinească următoarele condiții de dotare minimă specifică obligatorie,</w:t>
      </w:r>
      <w:r w:rsidRPr="000A29CB">
        <w:rPr>
          <w:i/>
          <w:iCs/>
          <w:bdr w:val="none" w:sz="0" w:space="0" w:color="auto" w:frame="1"/>
        </w:rPr>
        <w:t>:</w:t>
      </w:r>
    </w:p>
    <w:p w14:paraId="0F390262" w14:textId="77777777" w:rsidR="001546FD" w:rsidRPr="008C5BDE" w:rsidRDefault="001546FD" w:rsidP="001546FD">
      <w:pPr>
        <w:shd w:val="clear" w:color="auto" w:fill="FFFFFF"/>
        <w:spacing w:after="0"/>
        <w:rPr>
          <w:rFonts w:ascii="Times New Roman" w:eastAsia="Arial" w:hAnsi="Times New Roman" w:cs="Times New Roman"/>
          <w:b/>
          <w:sz w:val="24"/>
          <w:szCs w:val="24"/>
        </w:rPr>
      </w:pPr>
      <w:r w:rsidRPr="008C5BDE">
        <w:rPr>
          <w:rFonts w:ascii="Times New Roman" w:eastAsia="Arial" w:hAnsi="Times New Roman" w:cs="Times New Roman"/>
          <w:b/>
          <w:sz w:val="24"/>
          <w:szCs w:val="24"/>
        </w:rPr>
        <w:t>a) examinarea somatofuncţională a pacientului/beneficiarului:</w:t>
      </w:r>
    </w:p>
    <w:p w14:paraId="191D2A1E" w14:textId="77777777" w:rsidR="001546FD" w:rsidRPr="008C5BDE" w:rsidRDefault="001546FD" w:rsidP="001546FD">
      <w:pPr>
        <w:shd w:val="clear" w:color="auto" w:fill="FFFFFF"/>
        <w:spacing w:after="0"/>
        <w:rPr>
          <w:rFonts w:ascii="Times New Roman" w:eastAsia="Arial" w:hAnsi="Times New Roman" w:cs="Times New Roman"/>
          <w:b/>
          <w:sz w:val="24"/>
          <w:szCs w:val="24"/>
        </w:rPr>
      </w:pPr>
      <w:r w:rsidRPr="008C5BDE">
        <w:rPr>
          <w:rFonts w:ascii="Times New Roman" w:eastAsia="Arial" w:hAnsi="Times New Roman" w:cs="Times New Roman"/>
          <w:sz w:val="24"/>
          <w:szCs w:val="24"/>
        </w:rPr>
        <w:t>(i) dispozitiv pentru măsurarea greutății;</w:t>
      </w:r>
      <w:r w:rsidRPr="008C5BDE">
        <w:rPr>
          <w:rFonts w:ascii="Times New Roman" w:eastAsia="Arial" w:hAnsi="Times New Roman" w:cs="Times New Roman"/>
          <w:sz w:val="24"/>
          <w:szCs w:val="24"/>
        </w:rPr>
        <w:br/>
        <w:t>(ii) dispozitiv pentru măsurarea înălțimii;</w:t>
      </w:r>
      <w:r w:rsidRPr="008C5BDE">
        <w:rPr>
          <w:rFonts w:ascii="Times New Roman" w:eastAsia="Arial" w:hAnsi="Times New Roman" w:cs="Times New Roman"/>
          <w:sz w:val="24"/>
          <w:szCs w:val="24"/>
        </w:rPr>
        <w:br/>
        <w:t>(iii) masă/pat de examinare;</w:t>
      </w:r>
      <w:r w:rsidRPr="008C5BDE">
        <w:rPr>
          <w:rFonts w:ascii="Times New Roman" w:eastAsia="Arial" w:hAnsi="Times New Roman" w:cs="Times New Roman"/>
          <w:sz w:val="24"/>
          <w:szCs w:val="24"/>
        </w:rPr>
        <w:br/>
        <w:t>(iv) instrument de măsurare a amplitudinii (de exemplu: goniometru);</w:t>
      </w:r>
      <w:r w:rsidRPr="008C5BDE">
        <w:rPr>
          <w:rFonts w:ascii="Times New Roman" w:eastAsia="Arial" w:hAnsi="Times New Roman" w:cs="Times New Roman"/>
          <w:sz w:val="24"/>
          <w:szCs w:val="24"/>
        </w:rPr>
        <w:br/>
        <w:t>(v) plan/dispozitiv de măsurare a posturii (de exemplu: fir cu plumb, planșă);</w:t>
      </w:r>
      <w:r w:rsidRPr="008C5BDE">
        <w:rPr>
          <w:rFonts w:ascii="Times New Roman" w:eastAsia="Arial" w:hAnsi="Times New Roman" w:cs="Times New Roman"/>
          <w:sz w:val="24"/>
          <w:szCs w:val="24"/>
        </w:rPr>
        <w:br/>
        <w:t>(vi) bandă metrică;</w:t>
      </w:r>
      <w:r w:rsidRPr="008C5BDE">
        <w:rPr>
          <w:rFonts w:ascii="Times New Roman" w:eastAsia="Arial" w:hAnsi="Times New Roman" w:cs="Times New Roman"/>
          <w:sz w:val="24"/>
          <w:szCs w:val="24"/>
        </w:rPr>
        <w:br/>
        <w:t>(vii) tensiometru.</w:t>
      </w:r>
    </w:p>
    <w:p w14:paraId="0EE58370" w14:textId="77777777" w:rsidR="001546FD" w:rsidRPr="008C5BDE" w:rsidRDefault="001546FD" w:rsidP="001546FD">
      <w:pPr>
        <w:shd w:val="clear" w:color="auto" w:fill="FFFFFF"/>
        <w:spacing w:after="0"/>
        <w:rPr>
          <w:rFonts w:ascii="Times New Roman" w:eastAsia="Arial" w:hAnsi="Times New Roman" w:cs="Times New Roman"/>
          <w:b/>
          <w:sz w:val="24"/>
          <w:szCs w:val="24"/>
        </w:rPr>
      </w:pPr>
      <w:r w:rsidRPr="008C5BDE">
        <w:rPr>
          <w:rFonts w:ascii="Times New Roman" w:eastAsia="Arial" w:hAnsi="Times New Roman" w:cs="Times New Roman"/>
          <w:b/>
          <w:sz w:val="24"/>
          <w:szCs w:val="24"/>
        </w:rPr>
        <w:t>b) exerciţiu fizic cu scop terapeutic:</w:t>
      </w:r>
    </w:p>
    <w:p w14:paraId="15F01E8E" w14:textId="77777777" w:rsidR="001546FD" w:rsidRPr="008C5BDE" w:rsidRDefault="001546FD" w:rsidP="001546FD">
      <w:pPr>
        <w:shd w:val="clear" w:color="auto" w:fill="FFFFFF"/>
        <w:spacing w:after="0"/>
        <w:rPr>
          <w:rFonts w:ascii="Times New Roman" w:eastAsia="Arial" w:hAnsi="Times New Roman" w:cs="Times New Roman"/>
          <w:sz w:val="24"/>
          <w:szCs w:val="24"/>
        </w:rPr>
      </w:pPr>
      <w:r w:rsidRPr="008C5BDE">
        <w:rPr>
          <w:rFonts w:ascii="Times New Roman" w:eastAsia="Arial" w:hAnsi="Times New Roman" w:cs="Times New Roman"/>
          <w:sz w:val="24"/>
          <w:szCs w:val="24"/>
        </w:rPr>
        <w:t>(i) un spalier;</w:t>
      </w:r>
      <w:r w:rsidRPr="008C5BDE">
        <w:rPr>
          <w:rFonts w:ascii="Times New Roman" w:eastAsia="Arial" w:hAnsi="Times New Roman" w:cs="Times New Roman"/>
          <w:sz w:val="24"/>
          <w:szCs w:val="24"/>
        </w:rPr>
        <w:br/>
        <w:t>(ii) o saltea;</w:t>
      </w:r>
      <w:r w:rsidRPr="008C5BDE">
        <w:rPr>
          <w:rFonts w:ascii="Times New Roman" w:eastAsia="Arial" w:hAnsi="Times New Roman" w:cs="Times New Roman"/>
          <w:sz w:val="24"/>
          <w:szCs w:val="24"/>
        </w:rPr>
        <w:br/>
        <w:t>(iii) oglindă de perete;</w:t>
      </w:r>
      <w:r w:rsidRPr="008C5BDE">
        <w:rPr>
          <w:rFonts w:ascii="Times New Roman" w:eastAsia="Arial" w:hAnsi="Times New Roman" w:cs="Times New Roman"/>
          <w:sz w:val="24"/>
          <w:szCs w:val="24"/>
        </w:rPr>
        <w:br/>
        <w:t>(iv) greutăți de diverse mărimi;</w:t>
      </w:r>
      <w:r w:rsidRPr="008C5BDE">
        <w:rPr>
          <w:rFonts w:ascii="Times New Roman" w:eastAsia="Arial" w:hAnsi="Times New Roman" w:cs="Times New Roman"/>
          <w:sz w:val="24"/>
          <w:szCs w:val="24"/>
        </w:rPr>
        <w:br/>
        <w:t>(v) bastoane, arcuri, cordoane elastice;</w:t>
      </w:r>
      <w:r w:rsidRPr="008C5BDE">
        <w:rPr>
          <w:rFonts w:ascii="Times New Roman" w:eastAsia="Arial" w:hAnsi="Times New Roman" w:cs="Times New Roman"/>
          <w:sz w:val="24"/>
          <w:szCs w:val="24"/>
        </w:rPr>
        <w:br/>
        <w:t>(vi) minimum trei dispozitive pentru recuperare funcțională din grupa „dispozitive ajutătoare” (de exemplu: pedalier, placă de echilibru, placă canadiană, placă pentru abilitățile mâinii, cicloergometru).</w:t>
      </w:r>
    </w:p>
    <w:p w14:paraId="37D0F046" w14:textId="77777777" w:rsidR="001546FD" w:rsidRPr="008C5BDE" w:rsidRDefault="001546FD" w:rsidP="001546FD">
      <w:pPr>
        <w:shd w:val="clear" w:color="auto" w:fill="FFFFFF"/>
        <w:spacing w:after="0"/>
        <w:rPr>
          <w:rFonts w:ascii="Times New Roman" w:eastAsia="Arial" w:hAnsi="Times New Roman" w:cs="Times New Roman"/>
          <w:sz w:val="24"/>
          <w:szCs w:val="24"/>
        </w:rPr>
      </w:pPr>
      <w:r w:rsidRPr="008C5BDE">
        <w:rPr>
          <w:rFonts w:ascii="Times New Roman" w:eastAsia="Arial" w:hAnsi="Times New Roman" w:cs="Times New Roman"/>
          <w:b/>
          <w:sz w:val="24"/>
          <w:szCs w:val="24"/>
        </w:rPr>
        <w:t>c) hidrokinetoterapie:</w:t>
      </w:r>
      <w:r w:rsidRPr="008C5BDE">
        <w:rPr>
          <w:rFonts w:ascii="Times New Roman" w:eastAsia="Arial" w:hAnsi="Times New Roman" w:cs="Times New Roman"/>
          <w:b/>
          <w:sz w:val="24"/>
          <w:szCs w:val="24"/>
        </w:rPr>
        <w:br/>
      </w:r>
      <w:r w:rsidRPr="008C5BDE">
        <w:rPr>
          <w:rFonts w:ascii="Times New Roman" w:eastAsia="Arial" w:hAnsi="Times New Roman" w:cs="Times New Roman"/>
          <w:sz w:val="24"/>
          <w:szCs w:val="24"/>
        </w:rPr>
        <w:t>- cadă/bazin.</w:t>
      </w:r>
    </w:p>
    <w:p w14:paraId="659E7A3B" w14:textId="77777777" w:rsidR="001546FD" w:rsidRPr="008C5BDE" w:rsidRDefault="001546FD" w:rsidP="001546FD">
      <w:pPr>
        <w:shd w:val="clear" w:color="auto" w:fill="FFFFFF"/>
        <w:spacing w:after="0"/>
        <w:rPr>
          <w:rFonts w:ascii="Times New Roman" w:eastAsia="Arial" w:hAnsi="Times New Roman" w:cs="Times New Roman"/>
          <w:b/>
          <w:sz w:val="24"/>
          <w:szCs w:val="24"/>
        </w:rPr>
      </w:pPr>
      <w:r w:rsidRPr="008C5BDE">
        <w:rPr>
          <w:rFonts w:ascii="Times New Roman" w:eastAsia="Arial" w:hAnsi="Times New Roman" w:cs="Times New Roman"/>
          <w:b/>
          <w:sz w:val="24"/>
          <w:szCs w:val="24"/>
        </w:rPr>
        <w:lastRenderedPageBreak/>
        <w:t xml:space="preserve">d) tehnici efectuate cu ajutorul instrumentelor/aparatelor/instalaţiilor corespunzătoare, prin aplicare de contenţii elastice/ adezive/orteze: </w:t>
      </w:r>
    </w:p>
    <w:p w14:paraId="0BC40A3F" w14:textId="77777777" w:rsidR="001546FD" w:rsidRPr="008C5BDE" w:rsidRDefault="001546FD" w:rsidP="001546FD">
      <w:pPr>
        <w:shd w:val="clear" w:color="auto" w:fill="FFFFFF"/>
        <w:spacing w:after="0"/>
        <w:rPr>
          <w:rFonts w:ascii="Times New Roman" w:eastAsia="Arial" w:hAnsi="Times New Roman" w:cs="Times New Roman"/>
          <w:sz w:val="24"/>
          <w:szCs w:val="24"/>
        </w:rPr>
      </w:pPr>
      <w:r w:rsidRPr="008C5BDE">
        <w:rPr>
          <w:rFonts w:ascii="Times New Roman" w:eastAsia="Arial" w:hAnsi="Times New Roman" w:cs="Times New Roman"/>
          <w:sz w:val="24"/>
          <w:szCs w:val="24"/>
        </w:rPr>
        <w:t>(i) instrument pentru tăiere (de exemplu: foarfecă);</w:t>
      </w:r>
      <w:r w:rsidRPr="008C5BDE">
        <w:rPr>
          <w:rFonts w:ascii="Times New Roman" w:eastAsia="Arial" w:hAnsi="Times New Roman" w:cs="Times New Roman"/>
          <w:sz w:val="24"/>
          <w:szCs w:val="24"/>
        </w:rPr>
        <w:br/>
        <w:t>(ii) diverse tipuri de benzi adezive și elastice.</w:t>
      </w:r>
    </w:p>
    <w:p w14:paraId="7AC9BA12" w14:textId="77777777" w:rsidR="001546FD" w:rsidRPr="008C5BDE" w:rsidRDefault="001546FD" w:rsidP="001546FD">
      <w:pPr>
        <w:shd w:val="clear" w:color="auto" w:fill="FFFFFF"/>
        <w:spacing w:after="0"/>
        <w:rPr>
          <w:rFonts w:ascii="Times New Roman" w:eastAsia="Arial" w:hAnsi="Times New Roman" w:cs="Times New Roman"/>
          <w:b/>
          <w:sz w:val="24"/>
          <w:szCs w:val="24"/>
        </w:rPr>
      </w:pPr>
      <w:r w:rsidRPr="008C5BDE">
        <w:rPr>
          <w:rFonts w:ascii="Times New Roman" w:eastAsia="Arial" w:hAnsi="Times New Roman" w:cs="Times New Roman"/>
          <w:b/>
          <w:sz w:val="24"/>
          <w:szCs w:val="24"/>
        </w:rPr>
        <w:t>e) tehnici efectuate cu ajutorul instrumentelor/aparatelor/instalaţiilor corespunzătoare, prin mecanoterapie, scripetoterapie:</w:t>
      </w:r>
    </w:p>
    <w:p w14:paraId="27F444AB" w14:textId="77777777" w:rsidR="001546FD" w:rsidRPr="008C5BDE" w:rsidRDefault="001546FD" w:rsidP="001546FD">
      <w:pPr>
        <w:shd w:val="clear" w:color="auto" w:fill="FFFFFF"/>
        <w:spacing w:after="0"/>
        <w:rPr>
          <w:rFonts w:ascii="Times New Roman" w:eastAsia="Arial" w:hAnsi="Times New Roman" w:cs="Times New Roman"/>
          <w:sz w:val="24"/>
          <w:szCs w:val="24"/>
        </w:rPr>
      </w:pPr>
      <w:r w:rsidRPr="008C5BDE">
        <w:rPr>
          <w:rFonts w:ascii="Times New Roman" w:eastAsia="Arial" w:hAnsi="Times New Roman" w:cs="Times New Roman"/>
          <w:sz w:val="24"/>
          <w:szCs w:val="24"/>
        </w:rPr>
        <w:t>- dispozitiv cu scripete.</w:t>
      </w:r>
    </w:p>
    <w:p w14:paraId="60FB1EF9" w14:textId="77777777" w:rsidR="001546FD" w:rsidRPr="008C5BDE" w:rsidRDefault="001546FD" w:rsidP="001546FD">
      <w:pPr>
        <w:shd w:val="clear" w:color="auto" w:fill="FFFFFF"/>
        <w:spacing w:after="0"/>
        <w:rPr>
          <w:rFonts w:ascii="Times New Roman" w:eastAsia="Arial" w:hAnsi="Times New Roman" w:cs="Times New Roman"/>
          <w:sz w:val="24"/>
          <w:szCs w:val="24"/>
        </w:rPr>
      </w:pPr>
      <w:r w:rsidRPr="008C5BDE">
        <w:rPr>
          <w:rFonts w:ascii="Times New Roman" w:eastAsia="Arial" w:hAnsi="Times New Roman" w:cs="Times New Roman"/>
          <w:b/>
          <w:sz w:val="24"/>
          <w:szCs w:val="24"/>
        </w:rPr>
        <w:t>f) tehnici efectuate cu ajutorul instrumentelor/aparatelor/instalaţiilor corespunzătoare, prin electroterapie:</w:t>
      </w:r>
      <w:r w:rsidRPr="008C5BDE">
        <w:rPr>
          <w:rFonts w:ascii="Times New Roman" w:eastAsia="Arial" w:hAnsi="Times New Roman" w:cs="Times New Roman"/>
          <w:b/>
          <w:sz w:val="24"/>
          <w:szCs w:val="24"/>
        </w:rPr>
        <w:br/>
      </w:r>
      <w:r w:rsidRPr="008C5BDE">
        <w:rPr>
          <w:rFonts w:ascii="Times New Roman" w:eastAsia="Arial" w:hAnsi="Times New Roman" w:cs="Times New Roman"/>
          <w:sz w:val="24"/>
          <w:szCs w:val="24"/>
        </w:rPr>
        <w:t>- aparat pentru curenți de medie frecvență și/sau joasă frecvență.</w:t>
      </w:r>
    </w:p>
    <w:p w14:paraId="1CE021E8" w14:textId="77777777" w:rsidR="001546FD" w:rsidRPr="008C5BDE" w:rsidRDefault="001546FD" w:rsidP="001546FD">
      <w:pPr>
        <w:shd w:val="clear" w:color="auto" w:fill="FFFFFF"/>
        <w:spacing w:after="0"/>
        <w:rPr>
          <w:rFonts w:ascii="Times New Roman" w:eastAsia="Arial" w:hAnsi="Times New Roman" w:cs="Times New Roman"/>
          <w:sz w:val="24"/>
          <w:szCs w:val="24"/>
        </w:rPr>
      </w:pPr>
      <w:r w:rsidRPr="008C5BDE">
        <w:rPr>
          <w:rFonts w:ascii="Times New Roman" w:eastAsia="Arial" w:hAnsi="Times New Roman" w:cs="Times New Roman"/>
          <w:b/>
          <w:sz w:val="24"/>
          <w:szCs w:val="24"/>
        </w:rPr>
        <w:t>g) tehnici efectuate cu ajutorul instrumentelor/aparatelor/instalaţiilor corespunzătoare, prin termoterapie:</w:t>
      </w:r>
      <w:r w:rsidRPr="008C5BDE">
        <w:rPr>
          <w:rFonts w:ascii="Times New Roman" w:eastAsia="Arial" w:hAnsi="Times New Roman" w:cs="Times New Roman"/>
          <w:b/>
          <w:sz w:val="24"/>
          <w:szCs w:val="24"/>
        </w:rPr>
        <w:br/>
      </w:r>
      <w:r w:rsidRPr="008C5BDE">
        <w:rPr>
          <w:rFonts w:ascii="Times New Roman" w:eastAsia="Arial" w:hAnsi="Times New Roman" w:cs="Times New Roman"/>
          <w:sz w:val="24"/>
          <w:szCs w:val="24"/>
        </w:rPr>
        <w:t>- lampă cu infraroșu sau săculeți termici cu gel.</w:t>
      </w:r>
    </w:p>
    <w:p w14:paraId="5D8186E3" w14:textId="77777777" w:rsidR="001546FD" w:rsidRPr="008C5BDE" w:rsidRDefault="001546FD" w:rsidP="001546FD">
      <w:pPr>
        <w:shd w:val="clear" w:color="auto" w:fill="FFFFFF"/>
        <w:spacing w:after="0"/>
        <w:rPr>
          <w:rFonts w:ascii="Times New Roman" w:eastAsia="Arial" w:hAnsi="Times New Roman" w:cs="Times New Roman"/>
          <w:sz w:val="24"/>
          <w:szCs w:val="24"/>
        </w:rPr>
      </w:pPr>
      <w:r w:rsidRPr="008C5BDE">
        <w:rPr>
          <w:rFonts w:ascii="Times New Roman" w:eastAsia="Arial" w:hAnsi="Times New Roman" w:cs="Times New Roman"/>
          <w:b/>
          <w:sz w:val="24"/>
          <w:szCs w:val="24"/>
        </w:rPr>
        <w:t>h) tehnici efectuate cu ajutorul instrumentelor/aparatelor/instalaţiilor corespunzătoare, prin imobilizări/posturări:</w:t>
      </w:r>
      <w:r w:rsidRPr="008C5BDE">
        <w:rPr>
          <w:rFonts w:ascii="Times New Roman" w:eastAsia="Arial" w:hAnsi="Times New Roman" w:cs="Times New Roman"/>
          <w:b/>
          <w:sz w:val="24"/>
          <w:szCs w:val="24"/>
        </w:rPr>
        <w:br/>
      </w:r>
      <w:r w:rsidRPr="008C5BDE">
        <w:rPr>
          <w:rFonts w:ascii="Times New Roman" w:eastAsia="Arial" w:hAnsi="Times New Roman" w:cs="Times New Roman"/>
          <w:sz w:val="24"/>
          <w:szCs w:val="24"/>
        </w:rPr>
        <w:t>(i) instrumente de posturare (de exemplu: rulou, perne, săculeți);</w:t>
      </w:r>
      <w:r w:rsidRPr="008C5BDE">
        <w:rPr>
          <w:rFonts w:ascii="Times New Roman" w:eastAsia="Arial" w:hAnsi="Times New Roman" w:cs="Times New Roman"/>
          <w:sz w:val="24"/>
          <w:szCs w:val="24"/>
        </w:rPr>
        <w:br/>
        <w:t>(ii) dispozitive de posturare.</w:t>
      </w:r>
    </w:p>
    <w:p w14:paraId="4D20A8DA" w14:textId="77777777" w:rsidR="001546FD" w:rsidRPr="008C5BDE" w:rsidRDefault="001546FD" w:rsidP="001546FD">
      <w:pPr>
        <w:shd w:val="clear" w:color="auto" w:fill="FFFFFF"/>
        <w:spacing w:after="0"/>
        <w:rPr>
          <w:rFonts w:ascii="Times New Roman" w:eastAsia="Arial" w:hAnsi="Times New Roman" w:cs="Times New Roman"/>
          <w:b/>
          <w:sz w:val="24"/>
          <w:szCs w:val="24"/>
        </w:rPr>
      </w:pPr>
      <w:r w:rsidRPr="008C5BDE">
        <w:rPr>
          <w:rFonts w:ascii="Times New Roman" w:eastAsia="Arial" w:hAnsi="Times New Roman" w:cs="Times New Roman"/>
          <w:b/>
          <w:sz w:val="24"/>
          <w:szCs w:val="24"/>
        </w:rPr>
        <w:t>i) celelalte activități specifice de fizioterapie nu necesită altă dotare specifică.</w:t>
      </w:r>
    </w:p>
    <w:p w14:paraId="16C210DC" w14:textId="77777777" w:rsidR="00975997" w:rsidRDefault="00975997" w:rsidP="00975997">
      <w:pPr>
        <w:pStyle w:val="NormalWeb"/>
        <w:spacing w:after="0" w:line="240" w:lineRule="auto"/>
        <w:jc w:val="both"/>
        <w:rPr>
          <w:rStyle w:val="rvts81"/>
          <w:b/>
        </w:rPr>
      </w:pPr>
    </w:p>
    <w:p w14:paraId="3FBA68CA" w14:textId="11AC36E1" w:rsidR="00A41D81" w:rsidRDefault="00DD7819" w:rsidP="00975997">
      <w:pPr>
        <w:pStyle w:val="NormalWeb"/>
        <w:spacing w:after="0" w:line="240" w:lineRule="auto"/>
        <w:jc w:val="both"/>
        <w:rPr>
          <w:rStyle w:val="rvts81"/>
          <w:b/>
        </w:rPr>
      </w:pPr>
      <w:r>
        <w:rPr>
          <w:rStyle w:val="rvts81"/>
          <w:b/>
        </w:rPr>
        <w:t>8</w:t>
      </w:r>
      <w:r w:rsidR="00BD163B">
        <w:rPr>
          <w:rStyle w:val="rvts81"/>
          <w:b/>
        </w:rPr>
        <w:t xml:space="preserve">. </w:t>
      </w:r>
      <w:r w:rsidR="00A41D81">
        <w:rPr>
          <w:rStyle w:val="rvts81"/>
          <w:b/>
        </w:rPr>
        <w:t>În Anexa nr.</w:t>
      </w:r>
      <w:r w:rsidR="00975997">
        <w:rPr>
          <w:rStyle w:val="rvts81"/>
          <w:b/>
        </w:rPr>
        <w:t xml:space="preserve"> </w:t>
      </w:r>
      <w:r w:rsidR="00A41D81">
        <w:rPr>
          <w:rStyle w:val="rvts81"/>
          <w:b/>
        </w:rPr>
        <w:t>2 la art.</w:t>
      </w:r>
      <w:r w:rsidR="001546FD">
        <w:rPr>
          <w:rStyle w:val="rvts81"/>
          <w:b/>
        </w:rPr>
        <w:t xml:space="preserve"> </w:t>
      </w:r>
      <w:r w:rsidR="00A41D81">
        <w:rPr>
          <w:rStyle w:val="rvts81"/>
          <w:b/>
        </w:rPr>
        <w:t>3, după alineatul (2) se introduc</w:t>
      </w:r>
      <w:r w:rsidR="008C5BDE">
        <w:rPr>
          <w:rStyle w:val="rvts81"/>
          <w:b/>
        </w:rPr>
        <w:t xml:space="preserve"> două noi a</w:t>
      </w:r>
      <w:r w:rsidR="00A41D81">
        <w:rPr>
          <w:rStyle w:val="rvts81"/>
          <w:b/>
        </w:rPr>
        <w:t>lineat</w:t>
      </w:r>
      <w:r w:rsidR="008C5BDE">
        <w:rPr>
          <w:rStyle w:val="rvts81"/>
          <w:b/>
        </w:rPr>
        <w:t>e</w:t>
      </w:r>
      <w:r w:rsidR="00A41D81">
        <w:rPr>
          <w:rStyle w:val="rvts81"/>
          <w:b/>
        </w:rPr>
        <w:t>, alin.</w:t>
      </w:r>
      <w:r w:rsidR="00975997">
        <w:rPr>
          <w:rStyle w:val="rvts81"/>
          <w:b/>
        </w:rPr>
        <w:t xml:space="preserve"> </w:t>
      </w:r>
      <w:r w:rsidR="00A41D81">
        <w:rPr>
          <w:rStyle w:val="rvts81"/>
          <w:b/>
        </w:rPr>
        <w:t xml:space="preserve">(3) </w:t>
      </w:r>
      <w:r w:rsidR="008C5BDE">
        <w:rPr>
          <w:rStyle w:val="rvts81"/>
          <w:b/>
        </w:rPr>
        <w:t>și (4)</w:t>
      </w:r>
      <w:r w:rsidR="00B9280A">
        <w:rPr>
          <w:rStyle w:val="rvts81"/>
          <w:b/>
        </w:rPr>
        <w:t xml:space="preserve">, </w:t>
      </w:r>
      <w:r w:rsidR="00A41D81">
        <w:rPr>
          <w:rStyle w:val="rvts81"/>
          <w:b/>
        </w:rPr>
        <w:t>cu următorul cuprins:</w:t>
      </w:r>
    </w:p>
    <w:p w14:paraId="56788371" w14:textId="0CFBDA40" w:rsidR="00DD7819" w:rsidRDefault="00DD7819" w:rsidP="00975997">
      <w:pPr>
        <w:pStyle w:val="NormalWeb"/>
        <w:spacing w:after="0" w:line="240" w:lineRule="auto"/>
        <w:jc w:val="both"/>
        <w:rPr>
          <w:rStyle w:val="rvts81"/>
        </w:rPr>
      </w:pPr>
      <w:r>
        <w:rPr>
          <w:rStyle w:val="rvts81"/>
        </w:rPr>
        <w:t>”(3</w:t>
      </w:r>
      <w:r w:rsidRPr="00BD163B">
        <w:rPr>
          <w:rStyle w:val="rvts81"/>
        </w:rPr>
        <w:t xml:space="preserve">) </w:t>
      </w:r>
      <w:r w:rsidR="00F81166">
        <w:rPr>
          <w:rStyle w:val="rvts81"/>
        </w:rPr>
        <w:t>C</w:t>
      </w:r>
      <w:r w:rsidRPr="00BD163B">
        <w:rPr>
          <w:rStyle w:val="rvts81"/>
        </w:rPr>
        <w:t>abinet</w:t>
      </w:r>
      <w:r>
        <w:rPr>
          <w:rStyle w:val="rvts81"/>
        </w:rPr>
        <w:t>ele</w:t>
      </w:r>
      <w:r w:rsidRPr="00BD163B">
        <w:rPr>
          <w:rStyle w:val="rvts81"/>
        </w:rPr>
        <w:t xml:space="preserve"> de liberă practică pentru servicii publice conexe actului m</w:t>
      </w:r>
      <w:r>
        <w:rPr>
          <w:rStyle w:val="rvts81"/>
        </w:rPr>
        <w:t xml:space="preserve">edical de fizioterapie, indiferent de specificul de activitate, </w:t>
      </w:r>
      <w:r w:rsidR="00696822">
        <w:rPr>
          <w:rStyle w:val="rvts81"/>
        </w:rPr>
        <w:t>au obligația de a</w:t>
      </w:r>
      <w:r w:rsidR="00975997">
        <w:rPr>
          <w:rStyle w:val="rvts81"/>
        </w:rPr>
        <w:t xml:space="preserve"> îndeplini </w:t>
      </w:r>
      <w:r w:rsidRPr="00BD163B">
        <w:rPr>
          <w:rStyle w:val="rvts81"/>
        </w:rPr>
        <w:t xml:space="preserve">condițiile </w:t>
      </w:r>
      <w:r>
        <w:rPr>
          <w:rStyle w:val="rvts81"/>
        </w:rPr>
        <w:t xml:space="preserve">de dotare </w:t>
      </w:r>
      <w:r w:rsidR="00696822">
        <w:rPr>
          <w:rStyle w:val="rvts81"/>
        </w:rPr>
        <w:t xml:space="preserve">minimă </w:t>
      </w:r>
      <w:r>
        <w:rPr>
          <w:rStyle w:val="rvts81"/>
        </w:rPr>
        <w:t>prevăzute la alin. (2</w:t>
      </w:r>
      <w:r w:rsidRPr="00BD163B">
        <w:rPr>
          <w:rStyle w:val="rvts81"/>
        </w:rPr>
        <w:t xml:space="preserve">) lit. a) și b) și </w:t>
      </w:r>
      <w:r w:rsidR="00696822">
        <w:rPr>
          <w:rStyle w:val="rvts81"/>
        </w:rPr>
        <w:t xml:space="preserve">să dețină trusa sanitară prevăzută de Ordinul ministrului sănătății nr. 427/2002 </w:t>
      </w:r>
      <w:r w:rsidR="00696822" w:rsidRPr="00696822">
        <w:rPr>
          <w:bCs/>
          <w:color w:val="000000"/>
          <w:shd w:val="clear" w:color="auto" w:fill="FFFFFF"/>
        </w:rPr>
        <w:t>pentru aprobarea componenţei trusei sanitare şi a baremului de materiale, ce intră în dotarea posturilor de prim ajutor fără cadre medicale</w:t>
      </w:r>
      <w:r w:rsidRPr="00BD163B">
        <w:rPr>
          <w:rStyle w:val="rvts81"/>
        </w:rPr>
        <w:t>.</w:t>
      </w:r>
      <w:r w:rsidR="00696822">
        <w:rPr>
          <w:rStyle w:val="rvts81"/>
        </w:rPr>
        <w:t>”</w:t>
      </w:r>
    </w:p>
    <w:p w14:paraId="7CD9BC7B" w14:textId="77777777" w:rsidR="00696822" w:rsidRDefault="00696822" w:rsidP="00D000CE">
      <w:pPr>
        <w:pStyle w:val="NormalWeb"/>
        <w:rPr>
          <w:rStyle w:val="rvts81"/>
          <w:b/>
        </w:rPr>
      </w:pPr>
    </w:p>
    <w:p w14:paraId="026A212E" w14:textId="12B625B8" w:rsidR="00474912" w:rsidRDefault="00474912" w:rsidP="00D000CE">
      <w:pPr>
        <w:pStyle w:val="NormalWeb"/>
        <w:rPr>
          <w:rStyle w:val="rvts81"/>
          <w:b/>
        </w:rPr>
      </w:pPr>
      <w:r>
        <w:rPr>
          <w:rStyle w:val="rvts81"/>
          <w:b/>
        </w:rPr>
        <w:t>9</w:t>
      </w:r>
      <w:r w:rsidR="008C5BDE">
        <w:rPr>
          <w:rStyle w:val="rvts81"/>
          <w:b/>
        </w:rPr>
        <w:t xml:space="preserve">. </w:t>
      </w:r>
      <w:r>
        <w:rPr>
          <w:rStyle w:val="rvts81"/>
          <w:b/>
        </w:rPr>
        <w:t>Titlul anexei nr. 3 se modifică și va avea următorul cuprins:</w:t>
      </w:r>
    </w:p>
    <w:p w14:paraId="70D1CF4B" w14:textId="76FA3CA2" w:rsidR="00474912" w:rsidRDefault="00474912" w:rsidP="00474912">
      <w:pPr>
        <w:pStyle w:val="NormalWeb"/>
        <w:jc w:val="both"/>
        <w:rPr>
          <w:rStyle w:val="rvts81"/>
          <w:b/>
        </w:rPr>
      </w:pPr>
      <w:r>
        <w:rPr>
          <w:rStyle w:val="rvts81"/>
          <w:b/>
        </w:rPr>
        <w:t>”</w:t>
      </w:r>
      <w:r>
        <w:rPr>
          <w:color w:val="000000"/>
          <w:shd w:val="clear" w:color="auto" w:fill="FFFFFF"/>
        </w:rPr>
        <w:t>Lista documentelor necesare pentru eliberarea autorizaţiilor de liberă practică pentru personalul autorizat de Ministerul Sănătăţii, altul decât medicii şi asistenţii medicali, să exercite în mod independent servicii publice conexe actului medical, cu excepția profesiilor reglementate</w:t>
      </w:r>
      <w:r>
        <w:rPr>
          <w:rStyle w:val="rvts81"/>
          <w:b/>
        </w:rPr>
        <w:t>”</w:t>
      </w:r>
    </w:p>
    <w:p w14:paraId="104EAD4D" w14:textId="456B3AA5" w:rsidR="00D000CE" w:rsidRPr="009F24B7" w:rsidRDefault="00474912" w:rsidP="00D000CE">
      <w:pPr>
        <w:pStyle w:val="NormalWeb"/>
        <w:rPr>
          <w:rStyle w:val="rvts81"/>
          <w:b/>
        </w:rPr>
      </w:pPr>
      <w:r>
        <w:rPr>
          <w:rStyle w:val="rvts81"/>
          <w:b/>
        </w:rPr>
        <w:t xml:space="preserve">10. </w:t>
      </w:r>
      <w:r w:rsidR="00D000CE" w:rsidRPr="009F24B7">
        <w:rPr>
          <w:rStyle w:val="rvts81"/>
          <w:b/>
        </w:rPr>
        <w:t>În Anexa nr. 3, art</w:t>
      </w:r>
      <w:r w:rsidR="00CF49DE" w:rsidRPr="009F24B7">
        <w:rPr>
          <w:rStyle w:val="rvts81"/>
          <w:b/>
        </w:rPr>
        <w:t>icolul 1 se modifică și va avea următorul cuprins:</w:t>
      </w:r>
    </w:p>
    <w:p w14:paraId="0E5A69B5" w14:textId="19E28080" w:rsidR="00D234FD" w:rsidRDefault="00CF49DE" w:rsidP="00D234FD">
      <w:pPr>
        <w:pStyle w:val="NormalWeb"/>
        <w:jc w:val="both"/>
        <w:rPr>
          <w:rStyle w:val="rvts101"/>
          <w:i w:val="0"/>
          <w:color w:val="auto"/>
        </w:rPr>
      </w:pPr>
      <w:bookmarkStart w:id="2" w:name="8632034"/>
      <w:bookmarkEnd w:id="2"/>
      <w:r>
        <w:rPr>
          <w:rStyle w:val="rvts41"/>
        </w:rPr>
        <w:t>Art. 1 - </w:t>
      </w:r>
      <w:r>
        <w:rPr>
          <w:rStyle w:val="rvts81"/>
        </w:rPr>
        <w:t xml:space="preserve">(1) </w:t>
      </w:r>
      <w:r w:rsidR="00D234FD">
        <w:rPr>
          <w:rStyle w:val="rvts81"/>
        </w:rPr>
        <w:t>E</w:t>
      </w:r>
      <w:r>
        <w:rPr>
          <w:rStyle w:val="rvts81"/>
        </w:rPr>
        <w:t>xercitarea în România a serviciilor publice conexe actului medical</w:t>
      </w:r>
      <w:r w:rsidR="00474912">
        <w:rPr>
          <w:rStyle w:val="rvts81"/>
        </w:rPr>
        <w:t xml:space="preserve"> de</w:t>
      </w:r>
      <w:r>
        <w:rPr>
          <w:rStyle w:val="rvts81"/>
        </w:rPr>
        <w:t>: tehnică dentară; biologie</w:t>
      </w:r>
      <w:r w:rsidR="00413CA8">
        <w:rPr>
          <w:rStyle w:val="rvts81"/>
        </w:rPr>
        <w:t xml:space="preserve"> medicală</w:t>
      </w:r>
      <w:r>
        <w:rPr>
          <w:rStyle w:val="rvts81"/>
        </w:rPr>
        <w:t>, biochimie</w:t>
      </w:r>
      <w:r w:rsidR="00413CA8">
        <w:rPr>
          <w:rStyle w:val="rvts81"/>
        </w:rPr>
        <w:t xml:space="preserve"> medicală</w:t>
      </w:r>
      <w:r>
        <w:rPr>
          <w:rStyle w:val="rvts81"/>
        </w:rPr>
        <w:t xml:space="preserve"> şi chimie</w:t>
      </w:r>
      <w:r w:rsidR="00413CA8">
        <w:rPr>
          <w:rStyle w:val="rvts81"/>
        </w:rPr>
        <w:t xml:space="preserve"> medicală</w:t>
      </w:r>
      <w:r>
        <w:rPr>
          <w:rStyle w:val="rvts81"/>
        </w:rPr>
        <w:t xml:space="preserve">; fizică medicală; fizioterapie; psihologie clinică, consiliere psihologică, psihoterapie, psihologie educaţională, consiliere şcolară şi vocaţională </w:t>
      </w:r>
      <w:r w:rsidR="00C145EB">
        <w:rPr>
          <w:rStyle w:val="rvts81"/>
        </w:rPr>
        <w:t>;</w:t>
      </w:r>
      <w:r>
        <w:rPr>
          <w:rStyle w:val="rvts81"/>
        </w:rPr>
        <w:t xml:space="preserve"> psihopedagogie specială; logopedie; sociologie; optică-optometrie; protezare-ortezare; protezare auditivă, terapie vocală, audiologie; nutriţie şi dietetică</w:t>
      </w:r>
      <w:r w:rsidR="00D234FD">
        <w:rPr>
          <w:rStyle w:val="rvts81"/>
        </w:rPr>
        <w:t xml:space="preserve"> se face</w:t>
      </w:r>
      <w:r w:rsidR="00D234FD">
        <w:rPr>
          <w:rStyle w:val="rvts101"/>
        </w:rPr>
        <w:t xml:space="preserve"> </w:t>
      </w:r>
      <w:r w:rsidR="00D234FD" w:rsidRPr="00D234FD">
        <w:rPr>
          <w:rStyle w:val="rvts101"/>
          <w:i w:val="0"/>
          <w:color w:val="auto"/>
        </w:rPr>
        <w:t>în baza a</w:t>
      </w:r>
      <w:r w:rsidR="00DE078B">
        <w:rPr>
          <w:rStyle w:val="rvts101"/>
          <w:i w:val="0"/>
          <w:color w:val="auto"/>
        </w:rPr>
        <w:t>utorizaţiei de liberă practică</w:t>
      </w:r>
      <w:r w:rsidR="00F96233">
        <w:rPr>
          <w:rStyle w:val="rvts101"/>
          <w:i w:val="0"/>
          <w:color w:val="auto"/>
        </w:rPr>
        <w:t>.</w:t>
      </w:r>
    </w:p>
    <w:p w14:paraId="097A9CA0" w14:textId="30B72756" w:rsidR="00026FD8" w:rsidRPr="00D234FD" w:rsidRDefault="00026FD8" w:rsidP="00D234FD">
      <w:pPr>
        <w:pStyle w:val="NormalWeb"/>
        <w:jc w:val="both"/>
        <w:rPr>
          <w:i/>
        </w:rPr>
      </w:pPr>
      <w:r>
        <w:rPr>
          <w:rStyle w:val="rvts101"/>
          <w:i w:val="0"/>
          <w:color w:val="auto"/>
        </w:rPr>
        <w:t xml:space="preserve">(2) </w:t>
      </w:r>
      <w:r>
        <w:rPr>
          <w:rStyle w:val="rvts81"/>
        </w:rPr>
        <w:t xml:space="preserve">Autorizațiile de liberă practică pentru serviciile </w:t>
      </w:r>
      <w:r w:rsidR="00474912">
        <w:rPr>
          <w:rStyle w:val="rvts81"/>
        </w:rPr>
        <w:t xml:space="preserve">publice conexe actului medical </w:t>
      </w:r>
      <w:r>
        <w:rPr>
          <w:rStyle w:val="rvts81"/>
        </w:rPr>
        <w:t>de tehnică dentară; biologie medicală, biochimie medicală şi chimie medicală; fizioterapie; psihologie clinică, consiliere psihologică, psihoterapie, psihologie educaţională, consiliere şcolară şi vocaţională şi psihopedagogie specială; logopedie; nutriţie şi dietetică se eliberează de</w:t>
      </w:r>
      <w:r w:rsidRPr="00D234FD">
        <w:rPr>
          <w:rStyle w:val="rvts101"/>
          <w:i w:val="0"/>
          <w:color w:val="auto"/>
        </w:rPr>
        <w:t xml:space="preserve"> autoritatea competentă potrivit legii, respectiv de </w:t>
      </w:r>
      <w:r>
        <w:rPr>
          <w:rStyle w:val="rvts8"/>
          <w:color w:val="000000"/>
          <w:bdr w:val="none" w:sz="0" w:space="0" w:color="auto" w:frame="1"/>
          <w:shd w:val="clear" w:color="auto" w:fill="FFFFFF"/>
        </w:rPr>
        <w:t>organizaţiile profesionale legal constituite, cu competenţă în emiterea documentelor care atestă pregătirea profesională şi dreptul de liberă practică pentru membrii organizaţiei, care desfăşoară servicii publice conexe actului medical</w:t>
      </w:r>
      <w:r w:rsidR="00474912">
        <w:rPr>
          <w:rStyle w:val="rvts8"/>
          <w:color w:val="000000"/>
          <w:bdr w:val="none" w:sz="0" w:space="0" w:color="auto" w:frame="1"/>
          <w:shd w:val="clear" w:color="auto" w:fill="FFFFFF"/>
        </w:rPr>
        <w:t>,</w:t>
      </w:r>
      <w:r>
        <w:rPr>
          <w:rStyle w:val="rvts8"/>
          <w:color w:val="000000"/>
          <w:bdr w:val="none" w:sz="0" w:space="0" w:color="auto" w:frame="1"/>
          <w:shd w:val="clear" w:color="auto" w:fill="FFFFFF"/>
        </w:rPr>
        <w:t xml:space="preserve"> incluse în statutul şi competenţele </w:t>
      </w:r>
      <w:r w:rsidR="00B25272">
        <w:rPr>
          <w:rStyle w:val="rvts8"/>
          <w:color w:val="000000"/>
          <w:bdr w:val="none" w:sz="0" w:space="0" w:color="auto" w:frame="1"/>
          <w:shd w:val="clear" w:color="auto" w:fill="FFFFFF"/>
        </w:rPr>
        <w:t>acesteia</w:t>
      </w:r>
      <w:r>
        <w:rPr>
          <w:rStyle w:val="rvts8"/>
          <w:color w:val="000000"/>
          <w:bdr w:val="none" w:sz="0" w:space="0" w:color="auto" w:frame="1"/>
          <w:shd w:val="clear" w:color="auto" w:fill="FFFFFF"/>
        </w:rPr>
        <w:t>.</w:t>
      </w:r>
    </w:p>
    <w:p w14:paraId="2A68D52C" w14:textId="66F82471" w:rsidR="00CF49DE" w:rsidRDefault="00026FD8" w:rsidP="006C5EC4">
      <w:pPr>
        <w:pStyle w:val="NormalWeb"/>
        <w:jc w:val="both"/>
      </w:pPr>
      <w:r>
        <w:rPr>
          <w:rStyle w:val="rvts81"/>
        </w:rPr>
        <w:lastRenderedPageBreak/>
        <w:t>(3</w:t>
      </w:r>
      <w:r w:rsidR="00D234FD">
        <w:rPr>
          <w:rStyle w:val="rvts81"/>
        </w:rPr>
        <w:t xml:space="preserve">) Autorizațiile de liberă practică pentru serviciile </w:t>
      </w:r>
      <w:r w:rsidR="00474912">
        <w:rPr>
          <w:rStyle w:val="rvts81"/>
        </w:rPr>
        <w:t xml:space="preserve">publice conexe actului medical </w:t>
      </w:r>
      <w:r w:rsidR="00D234FD">
        <w:rPr>
          <w:rStyle w:val="rvts81"/>
        </w:rPr>
        <w:t>de optică-optometrie; protezare-ortezare; protezare auditivă, terapie vocală, audiologie; sociologie și fizică medicală s</w:t>
      </w:r>
      <w:r w:rsidR="00B02B30">
        <w:rPr>
          <w:rStyle w:val="rvts81"/>
        </w:rPr>
        <w:t xml:space="preserve">unt emise de </w:t>
      </w:r>
      <w:r w:rsidR="00B25272">
        <w:rPr>
          <w:rStyle w:val="rvts81"/>
        </w:rPr>
        <w:t xml:space="preserve">Ministerul Sănătății prin </w:t>
      </w:r>
      <w:r w:rsidR="00B02B30">
        <w:rPr>
          <w:rStyle w:val="rvts81"/>
        </w:rPr>
        <w:t>direcțiile de sănătate publică județene și a municipiului București</w:t>
      </w:r>
      <w:r w:rsidR="00474912">
        <w:rPr>
          <w:rStyle w:val="rvts81"/>
        </w:rPr>
        <w:t>, după caz</w:t>
      </w:r>
      <w:r w:rsidR="00B02B30">
        <w:rPr>
          <w:rStyle w:val="rvts81"/>
        </w:rPr>
        <w:t>.</w:t>
      </w:r>
    </w:p>
    <w:p w14:paraId="21A2AE00" w14:textId="348E2E0F" w:rsidR="00B02B30" w:rsidRDefault="00CF49DE" w:rsidP="006C5EC4">
      <w:pPr>
        <w:pStyle w:val="NormalWeb"/>
        <w:jc w:val="both"/>
        <w:rPr>
          <w:rStyle w:val="rvts81"/>
        </w:rPr>
      </w:pPr>
      <w:r>
        <w:rPr>
          <w:rStyle w:val="rvts81"/>
        </w:rPr>
        <w:t>(</w:t>
      </w:r>
      <w:r w:rsidR="00026FD8">
        <w:rPr>
          <w:rStyle w:val="rvts81"/>
        </w:rPr>
        <w:t>4</w:t>
      </w:r>
      <w:r>
        <w:rPr>
          <w:rStyle w:val="rvts81"/>
        </w:rPr>
        <w:t xml:space="preserve">) </w:t>
      </w:r>
      <w:r w:rsidR="00B02B30">
        <w:rPr>
          <w:rStyle w:val="rvts81"/>
        </w:rPr>
        <w:t>Autorizațiile</w:t>
      </w:r>
      <w:r w:rsidR="00413CA8">
        <w:rPr>
          <w:rStyle w:val="rvts81"/>
        </w:rPr>
        <w:t xml:space="preserve"> de liberă practică</w:t>
      </w:r>
      <w:r w:rsidR="00026FD8">
        <w:rPr>
          <w:rStyle w:val="rvts81"/>
        </w:rPr>
        <w:t xml:space="preserve"> prevăzute la alin.(3</w:t>
      </w:r>
      <w:r w:rsidR="00B02B30">
        <w:rPr>
          <w:rStyle w:val="rvts81"/>
        </w:rPr>
        <w:t>) se emit în baza cererii</w:t>
      </w:r>
      <w:r w:rsidR="00D93E14">
        <w:rPr>
          <w:rStyle w:val="rvts81"/>
        </w:rPr>
        <w:t xml:space="preserve"> </w:t>
      </w:r>
      <w:r w:rsidR="00474912">
        <w:rPr>
          <w:rStyle w:val="rvts81"/>
        </w:rPr>
        <w:t>prevăzute în Anexa nr. 5</w:t>
      </w:r>
      <w:r w:rsidR="00B02B30">
        <w:rPr>
          <w:rStyle w:val="rvts81"/>
        </w:rPr>
        <w:t>,</w:t>
      </w:r>
      <w:r w:rsidR="00D93E14">
        <w:rPr>
          <w:rStyle w:val="rvts81"/>
        </w:rPr>
        <w:t xml:space="preserve"> însoțită de documentația necesară, </w:t>
      </w:r>
      <w:r w:rsidR="00B02B30">
        <w:rPr>
          <w:rStyle w:val="rvts81"/>
        </w:rPr>
        <w:t>în funcție de serviciile publice conexe actului medical furnizate de către solicitant.</w:t>
      </w:r>
    </w:p>
    <w:p w14:paraId="12C6B3F5" w14:textId="570715F4" w:rsidR="00CF49DE" w:rsidRDefault="00026FD8" w:rsidP="006C5EC4">
      <w:pPr>
        <w:pStyle w:val="NormalWeb"/>
        <w:jc w:val="both"/>
      </w:pPr>
      <w:r>
        <w:rPr>
          <w:rStyle w:val="rvts81"/>
        </w:rPr>
        <w:t>(5</w:t>
      </w:r>
      <w:r w:rsidR="00B02B30">
        <w:rPr>
          <w:rStyle w:val="rvts81"/>
        </w:rPr>
        <w:t xml:space="preserve">) </w:t>
      </w:r>
      <w:r w:rsidR="00D93E14">
        <w:rPr>
          <w:rStyle w:val="rvts81"/>
        </w:rPr>
        <w:t>Documentele</w:t>
      </w:r>
      <w:r>
        <w:rPr>
          <w:rStyle w:val="rvts81"/>
        </w:rPr>
        <w:t xml:space="preserve"> prevăzute la alin.(4</w:t>
      </w:r>
      <w:r w:rsidR="00B02B30">
        <w:rPr>
          <w:rStyle w:val="rvts81"/>
        </w:rPr>
        <w:t>) se depun de către solicitant</w:t>
      </w:r>
      <w:r w:rsidR="00CF49DE">
        <w:rPr>
          <w:rStyle w:val="rvts81"/>
        </w:rPr>
        <w:t xml:space="preserve"> la direcţi</w:t>
      </w:r>
      <w:r w:rsidR="00D93E14">
        <w:rPr>
          <w:rStyle w:val="rvts81"/>
        </w:rPr>
        <w:t xml:space="preserve">a de sănătate publică judeţeană </w:t>
      </w:r>
      <w:r w:rsidR="00F81166">
        <w:rPr>
          <w:rStyle w:val="rvts81"/>
        </w:rPr>
        <w:t>sau</w:t>
      </w:r>
      <w:r w:rsidR="00D93E14">
        <w:rPr>
          <w:rStyle w:val="rvts81"/>
        </w:rPr>
        <w:t xml:space="preserve"> </w:t>
      </w:r>
      <w:r w:rsidR="00CF49DE">
        <w:rPr>
          <w:rStyle w:val="rvts81"/>
        </w:rPr>
        <w:t xml:space="preserve">a municipiului Bucureşti în a cărei arie de competenţă </w:t>
      </w:r>
      <w:r w:rsidR="00B02B30">
        <w:rPr>
          <w:rStyle w:val="rvts81"/>
        </w:rPr>
        <w:t xml:space="preserve">desfăşoară sau urmează să </w:t>
      </w:r>
      <w:r w:rsidR="00CF49DE">
        <w:rPr>
          <w:rStyle w:val="rvts81"/>
        </w:rPr>
        <w:t>desfăşoare serviciile publice conexe actului medical.</w:t>
      </w:r>
    </w:p>
    <w:p w14:paraId="61DC1E41" w14:textId="74725BF8" w:rsidR="00CF49DE" w:rsidRDefault="00026FD8" w:rsidP="006C5EC4">
      <w:pPr>
        <w:pStyle w:val="NormalWeb"/>
        <w:jc w:val="both"/>
      </w:pPr>
      <w:r>
        <w:rPr>
          <w:rStyle w:val="rvts81"/>
        </w:rPr>
        <w:t xml:space="preserve"> (6</w:t>
      </w:r>
      <w:r w:rsidR="00CF49DE">
        <w:rPr>
          <w:rStyle w:val="rvts81"/>
        </w:rPr>
        <w:t xml:space="preserve">) În termen de maximum 25 de zile lucrătoare de la înregistrarea </w:t>
      </w:r>
      <w:r w:rsidR="00D93E14">
        <w:rPr>
          <w:rStyle w:val="rvts81"/>
        </w:rPr>
        <w:t xml:space="preserve">cererii și a </w:t>
      </w:r>
      <w:r w:rsidR="00CF49DE">
        <w:rPr>
          <w:rStyle w:val="rvts81"/>
        </w:rPr>
        <w:t xml:space="preserve">documentației </w:t>
      </w:r>
      <w:r w:rsidR="00D93E14">
        <w:rPr>
          <w:rStyle w:val="rvts81"/>
        </w:rPr>
        <w:t xml:space="preserve">complete </w:t>
      </w:r>
      <w:r w:rsidR="00CF49DE">
        <w:rPr>
          <w:rStyle w:val="rvts81"/>
        </w:rPr>
        <w:t>prevăzute la al</w:t>
      </w:r>
      <w:r>
        <w:rPr>
          <w:rStyle w:val="rvts81"/>
        </w:rPr>
        <w:t>in. (5</w:t>
      </w:r>
      <w:r w:rsidR="00CF49DE">
        <w:rPr>
          <w:rStyle w:val="rvts81"/>
        </w:rPr>
        <w:t xml:space="preserve">), direcția de sănătate publică județeană </w:t>
      </w:r>
      <w:r w:rsidR="00F81166">
        <w:rPr>
          <w:rStyle w:val="rvts81"/>
        </w:rPr>
        <w:t>sau</w:t>
      </w:r>
      <w:r w:rsidR="00CF49DE">
        <w:rPr>
          <w:rStyle w:val="rvts81"/>
        </w:rPr>
        <w:t xml:space="preserve"> a municipiului București emite autorizaţia de liberă practică</w:t>
      </w:r>
      <w:r w:rsidR="002C62E2">
        <w:rPr>
          <w:rStyle w:val="rvts81"/>
        </w:rPr>
        <w:t xml:space="preserve"> pentru serviciile publice conexe actului medical prevăzută la alin.(3).</w:t>
      </w:r>
    </w:p>
    <w:p w14:paraId="548195CE" w14:textId="0DD56FEB" w:rsidR="00CF49DE" w:rsidRDefault="00A004EC" w:rsidP="006C5EC4">
      <w:pPr>
        <w:pStyle w:val="NormalWeb"/>
        <w:jc w:val="both"/>
      </w:pPr>
      <w:r>
        <w:rPr>
          <w:rStyle w:val="rvts81"/>
        </w:rPr>
        <w:t xml:space="preserve"> (</w:t>
      </w:r>
      <w:r w:rsidR="002C62E2">
        <w:rPr>
          <w:rStyle w:val="rvts81"/>
        </w:rPr>
        <w:t>7</w:t>
      </w:r>
      <w:r w:rsidR="00CF49DE">
        <w:rPr>
          <w:rStyle w:val="rvts81"/>
        </w:rPr>
        <w:t xml:space="preserve">) Autorizaţia de liberă practică se eliberează în </w:t>
      </w:r>
      <w:r>
        <w:rPr>
          <w:rStyle w:val="rvts81"/>
        </w:rPr>
        <w:t>două</w:t>
      </w:r>
      <w:r w:rsidR="00CF49DE">
        <w:rPr>
          <w:rStyle w:val="rvts81"/>
        </w:rPr>
        <w:t xml:space="preserve"> exemplare, din care un exemplar se ataşează documentaţiei depuse la nivelul direcţi</w:t>
      </w:r>
      <w:r w:rsidR="002C62E2">
        <w:rPr>
          <w:rStyle w:val="rvts81"/>
        </w:rPr>
        <w:t xml:space="preserve">ei de sănătate publică judeţene sau </w:t>
      </w:r>
      <w:r w:rsidR="00CF49DE">
        <w:rPr>
          <w:rStyle w:val="rvts81"/>
        </w:rPr>
        <w:t>a municipiului Bucureşti unde aceast</w:t>
      </w:r>
      <w:r w:rsidR="00B02B30">
        <w:rPr>
          <w:rStyle w:val="rvts81"/>
        </w:rPr>
        <w:t>a</w:t>
      </w:r>
      <w:r w:rsidR="00CF49DE">
        <w:rPr>
          <w:rStyle w:val="rvts81"/>
        </w:rPr>
        <w:t xml:space="preserve"> se arhivează, iar un exemplar se predă, pe bază de semnătură, solicitantului.</w:t>
      </w:r>
    </w:p>
    <w:p w14:paraId="1E677D45" w14:textId="264C8919" w:rsidR="006C5EC4" w:rsidRDefault="00A004EC" w:rsidP="006C5EC4">
      <w:pPr>
        <w:pStyle w:val="NormalWeb"/>
        <w:jc w:val="both"/>
        <w:rPr>
          <w:rStyle w:val="rvts81"/>
        </w:rPr>
      </w:pPr>
      <w:r>
        <w:rPr>
          <w:rStyle w:val="rvts81"/>
        </w:rPr>
        <w:t>(</w:t>
      </w:r>
      <w:r w:rsidR="002C62E2">
        <w:rPr>
          <w:rStyle w:val="rvts81"/>
        </w:rPr>
        <w:t>8</w:t>
      </w:r>
      <w:r w:rsidR="00CF49DE">
        <w:rPr>
          <w:rStyle w:val="rvts81"/>
        </w:rPr>
        <w:t xml:space="preserve">) În cazul în care </w:t>
      </w:r>
      <w:r>
        <w:rPr>
          <w:rStyle w:val="rvts81"/>
        </w:rPr>
        <w:t xml:space="preserve">documentația depusă este incompletă sau </w:t>
      </w:r>
      <w:r w:rsidR="00413CA8">
        <w:rPr>
          <w:rStyle w:val="rvts81"/>
        </w:rPr>
        <w:t xml:space="preserve">se constată că solicitantul </w:t>
      </w:r>
      <w:r w:rsidR="00CF49DE">
        <w:rPr>
          <w:rStyle w:val="rvts81"/>
        </w:rPr>
        <w:t>nu îndeplineşte condiţiile de eliberare a autorizaţiei de liberă practică, în termen</w:t>
      </w:r>
      <w:r w:rsidR="00944A77">
        <w:rPr>
          <w:rStyle w:val="rvts81"/>
        </w:rPr>
        <w:t xml:space="preserve"> de 5 zile lucrătoare</w:t>
      </w:r>
      <w:r>
        <w:rPr>
          <w:rStyle w:val="rvts81"/>
        </w:rPr>
        <w:t xml:space="preserve"> de la înregistrarea acesteia, direcția de sănătate publică județeană/a municipiului București notifică solicitantul în vederea completării </w:t>
      </w:r>
      <w:r w:rsidR="0029357A">
        <w:rPr>
          <w:rStyle w:val="rvts81"/>
        </w:rPr>
        <w:t xml:space="preserve">documentației, sau, după caz, </w:t>
      </w:r>
      <w:r w:rsidR="00944A77">
        <w:rPr>
          <w:rStyle w:val="rvts81"/>
        </w:rPr>
        <w:t xml:space="preserve">îl </w:t>
      </w:r>
      <w:r w:rsidR="0029357A">
        <w:rPr>
          <w:rStyle w:val="rvts81"/>
        </w:rPr>
        <w:t>informează asupra neconformității acesteia</w:t>
      </w:r>
      <w:r w:rsidR="006C5EC4">
        <w:rPr>
          <w:rStyle w:val="rvts81"/>
        </w:rPr>
        <w:t>.</w:t>
      </w:r>
    </w:p>
    <w:p w14:paraId="2D3520C4" w14:textId="5186B558" w:rsidR="00CF49DE" w:rsidRDefault="006C5EC4" w:rsidP="006C5EC4">
      <w:pPr>
        <w:pStyle w:val="NormalWeb"/>
        <w:jc w:val="both"/>
      </w:pPr>
      <w:r>
        <w:rPr>
          <w:rStyle w:val="rvts81"/>
        </w:rPr>
        <w:t>(</w:t>
      </w:r>
      <w:r w:rsidR="00B02B30">
        <w:rPr>
          <w:rStyle w:val="rvts81"/>
        </w:rPr>
        <w:t>8</w:t>
      </w:r>
      <w:r w:rsidR="00CF49DE">
        <w:rPr>
          <w:rStyle w:val="rvts81"/>
        </w:rPr>
        <w:t>) În situaţia în care persoana care solicită avizul de liberă practică îşi desfăşoară activitatea în aria de competenţă a mai multor direcţii de sănătate publică, solicitarea de emitere a autorizaţiei de liberă practică se poate depune la nivelul oricărei direcţii de sănătate publică</w:t>
      </w:r>
      <w:r w:rsidR="00413CA8">
        <w:rPr>
          <w:rStyle w:val="rvts81"/>
        </w:rPr>
        <w:t xml:space="preserve"> județene</w:t>
      </w:r>
      <w:r w:rsidR="00CF49DE">
        <w:rPr>
          <w:rStyle w:val="rvts81"/>
        </w:rPr>
        <w:t xml:space="preserve"> sau a municipiului Bucureşti în a cărei arie de competenţă desfăşoară sau urmează să desfăşoare servicii publice conexe actului medical.</w:t>
      </w:r>
    </w:p>
    <w:p w14:paraId="6A36D153" w14:textId="6D31655E" w:rsidR="00CF49DE" w:rsidRDefault="006C5EC4" w:rsidP="006C5EC4">
      <w:pPr>
        <w:pStyle w:val="NormalWeb"/>
        <w:jc w:val="both"/>
        <w:rPr>
          <w:rStyle w:val="rvts81"/>
        </w:rPr>
      </w:pPr>
      <w:r>
        <w:rPr>
          <w:rStyle w:val="rvts81"/>
        </w:rPr>
        <w:t>(</w:t>
      </w:r>
      <w:r w:rsidR="00B02B30">
        <w:rPr>
          <w:rStyle w:val="rvts81"/>
        </w:rPr>
        <w:t>9</w:t>
      </w:r>
      <w:r w:rsidR="00CF49DE">
        <w:rPr>
          <w:rStyle w:val="rvts81"/>
        </w:rPr>
        <w:t>) Autorizaţia de liberă practică este valabilă pe întreg teritoriul ţării.</w:t>
      </w:r>
    </w:p>
    <w:p w14:paraId="36911344" w14:textId="5D4594DE" w:rsidR="00D23A69" w:rsidRDefault="00B67D6C" w:rsidP="00D23A69">
      <w:pPr>
        <w:pStyle w:val="NormalWeb"/>
        <w:rPr>
          <w:rStyle w:val="rvts81"/>
          <w:b/>
        </w:rPr>
      </w:pPr>
      <w:r>
        <w:rPr>
          <w:rStyle w:val="rvts81"/>
          <w:b/>
        </w:rPr>
        <w:t>7</w:t>
      </w:r>
      <w:r w:rsidR="00B02B30" w:rsidRPr="009F24B7">
        <w:rPr>
          <w:rStyle w:val="rvts81"/>
          <w:b/>
        </w:rPr>
        <w:t xml:space="preserve">. </w:t>
      </w:r>
      <w:r w:rsidR="00D23A69" w:rsidRPr="009F24B7">
        <w:rPr>
          <w:rStyle w:val="rvts81"/>
          <w:b/>
        </w:rPr>
        <w:t xml:space="preserve">În Anexa nr. 3, articolul 2 se </w:t>
      </w:r>
      <w:r w:rsidR="00026FD8">
        <w:rPr>
          <w:rStyle w:val="rvts81"/>
          <w:b/>
        </w:rPr>
        <w:t>abrogă.</w:t>
      </w:r>
    </w:p>
    <w:p w14:paraId="0E4960B2" w14:textId="5AAC7666" w:rsidR="00D23A69" w:rsidRPr="009F24B7" w:rsidRDefault="00B67D6C" w:rsidP="00D23A69">
      <w:pPr>
        <w:pStyle w:val="NormalWeb"/>
        <w:rPr>
          <w:rStyle w:val="rvts81"/>
          <w:b/>
        </w:rPr>
      </w:pPr>
      <w:r>
        <w:rPr>
          <w:rStyle w:val="rvts81"/>
          <w:b/>
        </w:rPr>
        <w:t>8</w:t>
      </w:r>
      <w:r w:rsidR="00D23A69" w:rsidRPr="009F24B7">
        <w:rPr>
          <w:rStyle w:val="rvts81"/>
          <w:b/>
        </w:rPr>
        <w:t>. În Anexa nr. 3, articolul 3 se modifică și va avea următorul cuprins:</w:t>
      </w:r>
    </w:p>
    <w:p w14:paraId="0AEA8001" w14:textId="2EF1634E" w:rsidR="00D23A69" w:rsidRPr="00944A77" w:rsidRDefault="00D23A69" w:rsidP="00944A77">
      <w:pPr>
        <w:pStyle w:val="NormalWeb"/>
        <w:spacing w:after="0"/>
        <w:jc w:val="both"/>
        <w:rPr>
          <w:rStyle w:val="rvts81"/>
        </w:rPr>
      </w:pPr>
      <w:r w:rsidRPr="00944A77">
        <w:rPr>
          <w:rStyle w:val="rvts81"/>
        </w:rPr>
        <w:t>”</w:t>
      </w:r>
      <w:r w:rsidRPr="00944A77">
        <w:rPr>
          <w:rStyle w:val="rvts41"/>
        </w:rPr>
        <w:t xml:space="preserve">Art. 3 – (1) </w:t>
      </w:r>
      <w:r w:rsidRPr="00944A77">
        <w:rPr>
          <w:rStyle w:val="rvts81"/>
        </w:rPr>
        <w:t>Autorizaţia de liberă practică pentru serviciile publice conexe actului medic</w:t>
      </w:r>
      <w:r w:rsidR="00026FD8">
        <w:rPr>
          <w:rStyle w:val="rvts81"/>
        </w:rPr>
        <w:t>al, emisă conform art. 1 alin.(3</w:t>
      </w:r>
      <w:r w:rsidRPr="00944A77">
        <w:rPr>
          <w:rStyle w:val="rvts81"/>
        </w:rPr>
        <w:t>), se avizează</w:t>
      </w:r>
      <w:r w:rsidR="00642E14">
        <w:rPr>
          <w:rStyle w:val="rvts81"/>
        </w:rPr>
        <w:t xml:space="preserve"> anual</w:t>
      </w:r>
      <w:r w:rsidRPr="00944A77">
        <w:rPr>
          <w:rStyle w:val="rvts81"/>
        </w:rPr>
        <w:t xml:space="preserve"> de direcţi</w:t>
      </w:r>
      <w:r w:rsidR="002C62E2">
        <w:rPr>
          <w:rStyle w:val="rvts81"/>
        </w:rPr>
        <w:t xml:space="preserve">a de sănătate publică judeţeană sau </w:t>
      </w:r>
      <w:r w:rsidRPr="00944A77">
        <w:rPr>
          <w:rStyle w:val="rvts81"/>
        </w:rPr>
        <w:t>a municipiului Bucureşti la nivelul căreia a fost depusă solicitarea de emitere a autorizaţiei de liberă practică.</w:t>
      </w:r>
    </w:p>
    <w:p w14:paraId="0B1472FF" w14:textId="6B01AD9B" w:rsidR="0028606D" w:rsidRPr="00944A77" w:rsidRDefault="00D23A69" w:rsidP="00944A77">
      <w:pPr>
        <w:spacing w:after="0"/>
        <w:jc w:val="both"/>
        <w:rPr>
          <w:rFonts w:ascii="Times New Roman" w:eastAsia="Times New Roman" w:hAnsi="Times New Roman" w:cs="Times New Roman"/>
          <w:sz w:val="24"/>
          <w:szCs w:val="24"/>
        </w:rPr>
      </w:pPr>
      <w:r w:rsidRPr="00944A77">
        <w:rPr>
          <w:rStyle w:val="rvts81"/>
        </w:rPr>
        <w:t xml:space="preserve">(2) </w:t>
      </w:r>
      <w:r w:rsidRPr="00944A77">
        <w:rPr>
          <w:rFonts w:ascii="Times New Roman" w:eastAsia="Times New Roman" w:hAnsi="Times New Roman" w:cs="Times New Roman"/>
          <w:sz w:val="24"/>
          <w:szCs w:val="24"/>
        </w:rPr>
        <w:t xml:space="preserve">Avizul prevăzut la alin.(1) se emite sub forma unui document distinct prin care direcția </w:t>
      </w:r>
      <w:r w:rsidR="002C62E2">
        <w:rPr>
          <w:rFonts w:ascii="Times New Roman" w:eastAsia="Times New Roman" w:hAnsi="Times New Roman" w:cs="Times New Roman"/>
          <w:sz w:val="24"/>
          <w:szCs w:val="24"/>
        </w:rPr>
        <w:t>de sănătate publică județeană sau</w:t>
      </w:r>
      <w:r w:rsidRPr="00944A77">
        <w:rPr>
          <w:rFonts w:ascii="Times New Roman" w:eastAsia="Times New Roman" w:hAnsi="Times New Roman" w:cs="Times New Roman"/>
          <w:sz w:val="24"/>
          <w:szCs w:val="24"/>
        </w:rPr>
        <w:t xml:space="preserve"> a municipiului București atestă dreptul de liberă practică al persoanei autorizate </w:t>
      </w:r>
      <w:r w:rsidR="00944A77" w:rsidRPr="00944A77">
        <w:rPr>
          <w:rFonts w:ascii="Times New Roman" w:eastAsia="Times New Roman" w:hAnsi="Times New Roman" w:cs="Times New Roman"/>
          <w:sz w:val="24"/>
          <w:szCs w:val="24"/>
        </w:rPr>
        <w:t>pentru furnizarea serviciilor publice conexe actului medical, conform modelului prevăzut în anexa nr. 8 la ordin</w:t>
      </w:r>
      <w:r w:rsidRPr="00944A77">
        <w:rPr>
          <w:rFonts w:ascii="Times New Roman" w:eastAsia="Times New Roman" w:hAnsi="Times New Roman" w:cs="Times New Roman"/>
          <w:sz w:val="24"/>
          <w:szCs w:val="24"/>
        </w:rPr>
        <w:t>.</w:t>
      </w:r>
    </w:p>
    <w:p w14:paraId="06FE4F8B" w14:textId="4B048BE5" w:rsidR="00D23A69" w:rsidRPr="00944A77" w:rsidRDefault="0028606D" w:rsidP="00944A77">
      <w:pPr>
        <w:spacing w:after="0"/>
        <w:jc w:val="both"/>
        <w:rPr>
          <w:rStyle w:val="rvts81"/>
        </w:rPr>
      </w:pPr>
      <w:r w:rsidRPr="00944A77">
        <w:rPr>
          <w:rFonts w:ascii="Times New Roman" w:eastAsia="Times New Roman" w:hAnsi="Times New Roman" w:cs="Times New Roman"/>
          <w:sz w:val="24"/>
          <w:szCs w:val="24"/>
        </w:rPr>
        <w:t xml:space="preserve">(3) </w:t>
      </w:r>
      <w:r w:rsidRPr="00944A77">
        <w:rPr>
          <w:rStyle w:val="rvts81"/>
        </w:rPr>
        <w:t xml:space="preserve">Valabilitatea avizului anual este de </w:t>
      </w:r>
      <w:r w:rsidR="00642E14">
        <w:rPr>
          <w:rStyle w:val="rvts81"/>
        </w:rPr>
        <w:t>12</w:t>
      </w:r>
      <w:r w:rsidRPr="00944A77">
        <w:rPr>
          <w:rStyle w:val="rvts81"/>
        </w:rPr>
        <w:t xml:space="preserve"> luni de la data acordării.</w:t>
      </w:r>
      <w:r w:rsidR="00D23A69" w:rsidRPr="00944A77">
        <w:rPr>
          <w:rStyle w:val="rvts81"/>
        </w:rPr>
        <w:t>”</w:t>
      </w:r>
    </w:p>
    <w:p w14:paraId="716C80C3" w14:textId="178DABF6" w:rsidR="00B02B30" w:rsidRDefault="00B02B30" w:rsidP="006C5EC4">
      <w:pPr>
        <w:pStyle w:val="NormalWeb"/>
        <w:rPr>
          <w:rStyle w:val="rvts81"/>
          <w:color w:val="FF0000"/>
        </w:rPr>
      </w:pPr>
    </w:p>
    <w:p w14:paraId="310AAFFF" w14:textId="30BABA33" w:rsidR="0028606D" w:rsidRDefault="00B67D6C" w:rsidP="006C5EC4">
      <w:pPr>
        <w:pStyle w:val="NormalWeb"/>
        <w:rPr>
          <w:rStyle w:val="rvts81"/>
          <w:b/>
        </w:rPr>
      </w:pPr>
      <w:r>
        <w:rPr>
          <w:rStyle w:val="rvts81"/>
          <w:b/>
        </w:rPr>
        <w:t>9</w:t>
      </w:r>
      <w:r w:rsidR="0028606D" w:rsidRPr="009F24B7">
        <w:rPr>
          <w:rStyle w:val="rvts81"/>
          <w:b/>
        </w:rPr>
        <w:t>. În Anexa nr. 3 la articolul 10,  alineatele (4) și (5) se abrogă.</w:t>
      </w:r>
    </w:p>
    <w:p w14:paraId="32607DB2" w14:textId="77777777" w:rsidR="002C62E2" w:rsidRDefault="002C62E2" w:rsidP="002C62E2">
      <w:pPr>
        <w:pStyle w:val="NormalWeb"/>
        <w:rPr>
          <w:rStyle w:val="rvts81"/>
          <w:b/>
        </w:rPr>
      </w:pPr>
      <w:r>
        <w:rPr>
          <w:rStyle w:val="rvts81"/>
          <w:b/>
        </w:rPr>
        <w:lastRenderedPageBreak/>
        <w:t>10. În Anexa nr. 3 la articolul 11</w:t>
      </w:r>
      <w:r w:rsidRPr="009F24B7">
        <w:rPr>
          <w:rStyle w:val="rvts81"/>
          <w:b/>
        </w:rPr>
        <w:t xml:space="preserve">,  </w:t>
      </w:r>
      <w:r>
        <w:rPr>
          <w:rStyle w:val="rvts81"/>
          <w:b/>
        </w:rPr>
        <w:t>partea introductivă a alineatului (1) se modifică și va avea următorul cuprins:</w:t>
      </w:r>
    </w:p>
    <w:p w14:paraId="26D497E2" w14:textId="01CE1ECD" w:rsidR="002C62E2" w:rsidRPr="009F24B7" w:rsidRDefault="002C62E2" w:rsidP="002C62E2">
      <w:pPr>
        <w:pStyle w:val="NormalWeb"/>
        <w:jc w:val="both"/>
        <w:rPr>
          <w:rStyle w:val="rvts81"/>
          <w:b/>
        </w:rPr>
      </w:pPr>
      <w:r>
        <w:rPr>
          <w:color w:val="000000"/>
          <w:shd w:val="clear" w:color="auto" w:fill="FFFFFF"/>
        </w:rPr>
        <w:t>”(1) Documentele necesare pentru reînnoirea autorizaţiilor de liberă practică pentru servicii publice conexe actului medical de fizică medicală; sociologie; optică-optometrie; protezare-ortezare; protezare auditivă, audiologie, terapie vocală, emise anterior intrării în vigoare a prezentului ordin, sunt:</w:t>
      </w:r>
    </w:p>
    <w:p w14:paraId="18716DF0" w14:textId="39E1059B" w:rsidR="006C5EC4" w:rsidRPr="009F24B7" w:rsidRDefault="002C62E2" w:rsidP="006C5EC4">
      <w:pPr>
        <w:pStyle w:val="NormalWeb"/>
        <w:rPr>
          <w:rStyle w:val="rvts81"/>
          <w:b/>
        </w:rPr>
      </w:pPr>
      <w:r>
        <w:rPr>
          <w:rStyle w:val="rvts81"/>
          <w:b/>
        </w:rPr>
        <w:t>11</w:t>
      </w:r>
      <w:r w:rsidR="006C5EC4" w:rsidRPr="009F24B7">
        <w:rPr>
          <w:rStyle w:val="rvts81"/>
          <w:b/>
        </w:rPr>
        <w:t xml:space="preserve">. Anexa nr. 1 se modifică și se înlocuiește cu anexa </w:t>
      </w:r>
      <w:r w:rsidR="0028606D" w:rsidRPr="009F24B7">
        <w:rPr>
          <w:rStyle w:val="rvts81"/>
          <w:b/>
        </w:rPr>
        <w:t xml:space="preserve">nr. 1 </w:t>
      </w:r>
      <w:r w:rsidR="006C5EC4" w:rsidRPr="009F24B7">
        <w:rPr>
          <w:rStyle w:val="rvts81"/>
          <w:b/>
        </w:rPr>
        <w:t>la prezentul ordin.</w:t>
      </w:r>
    </w:p>
    <w:p w14:paraId="4A41674E" w14:textId="1C8CD69F" w:rsidR="00C37E51" w:rsidRPr="009F24B7" w:rsidRDefault="00B67D6C" w:rsidP="006C5EC4">
      <w:pPr>
        <w:pStyle w:val="NormalWeb"/>
        <w:rPr>
          <w:rStyle w:val="rvts81"/>
          <w:b/>
        </w:rPr>
      </w:pPr>
      <w:r>
        <w:rPr>
          <w:rStyle w:val="rvts81"/>
          <w:b/>
        </w:rPr>
        <w:t>1</w:t>
      </w:r>
      <w:r w:rsidR="002C62E2">
        <w:rPr>
          <w:rStyle w:val="rvts81"/>
          <w:b/>
        </w:rPr>
        <w:t>2</w:t>
      </w:r>
      <w:r w:rsidR="00C37E51" w:rsidRPr="009F24B7">
        <w:rPr>
          <w:rStyle w:val="rvts81"/>
          <w:b/>
        </w:rPr>
        <w:t xml:space="preserve">. Anexa nr. </w:t>
      </w:r>
      <w:r w:rsidR="00413CA8">
        <w:rPr>
          <w:rStyle w:val="rvts81"/>
          <w:b/>
        </w:rPr>
        <w:t>4</w:t>
      </w:r>
      <w:r w:rsidR="00C37E51" w:rsidRPr="009F24B7">
        <w:rPr>
          <w:rStyle w:val="rvts81"/>
          <w:b/>
        </w:rPr>
        <w:t xml:space="preserve"> se modifică și se înlocuiește cu anexa nr. 2 la prezentul ordin</w:t>
      </w:r>
    </w:p>
    <w:p w14:paraId="513C21C2" w14:textId="73F6AFCF" w:rsidR="0028606D" w:rsidRPr="009F24B7" w:rsidRDefault="008C5BDE" w:rsidP="006C5EC4">
      <w:pPr>
        <w:pStyle w:val="NormalWeb"/>
        <w:rPr>
          <w:rStyle w:val="rvts81"/>
          <w:b/>
        </w:rPr>
      </w:pPr>
      <w:r>
        <w:rPr>
          <w:rStyle w:val="rvts81"/>
          <w:b/>
        </w:rPr>
        <w:t>1</w:t>
      </w:r>
      <w:r w:rsidR="002C62E2">
        <w:rPr>
          <w:rStyle w:val="rvts81"/>
          <w:b/>
        </w:rPr>
        <w:t>3</w:t>
      </w:r>
      <w:r w:rsidR="0028606D" w:rsidRPr="009F24B7">
        <w:rPr>
          <w:rStyle w:val="rvts81"/>
          <w:b/>
        </w:rPr>
        <w:t>. Anexa nr. 8 se modifică ș</w:t>
      </w:r>
      <w:r w:rsidR="009F24B7">
        <w:rPr>
          <w:rStyle w:val="rvts81"/>
          <w:b/>
        </w:rPr>
        <w:t>i se înlocuiește cu anexa nr. 3</w:t>
      </w:r>
      <w:r w:rsidR="0028606D" w:rsidRPr="009F24B7">
        <w:rPr>
          <w:rStyle w:val="rvts81"/>
          <w:b/>
        </w:rPr>
        <w:t xml:space="preserve"> la prezentul ordin.</w:t>
      </w:r>
    </w:p>
    <w:p w14:paraId="3B37117F" w14:textId="0FE8A0DD" w:rsidR="00FE4B53" w:rsidRDefault="00471387" w:rsidP="009F24B7">
      <w:pPr>
        <w:pStyle w:val="rvps1"/>
        <w:shd w:val="clear" w:color="auto" w:fill="FFFFFF"/>
        <w:spacing w:before="0" w:beforeAutospacing="0" w:after="0" w:afterAutospacing="0" w:line="276" w:lineRule="auto"/>
        <w:jc w:val="both"/>
        <w:rPr>
          <w:rStyle w:val="rvts8"/>
          <w:color w:val="000000"/>
          <w:bdr w:val="none" w:sz="0" w:space="0" w:color="auto" w:frame="1"/>
          <w:shd w:val="clear" w:color="auto" w:fill="FFFFFF"/>
        </w:rPr>
      </w:pPr>
      <w:bookmarkStart w:id="3" w:name="6822598"/>
      <w:bookmarkEnd w:id="3"/>
      <w:r>
        <w:rPr>
          <w:rFonts w:eastAsia="Arial Nova Cond"/>
          <w:b/>
          <w:lang w:val="ro-RO"/>
        </w:rPr>
        <w:t>Art. I</w:t>
      </w:r>
      <w:r w:rsidR="00050480">
        <w:rPr>
          <w:rFonts w:eastAsia="Arial Nova Cond"/>
          <w:b/>
          <w:lang w:val="ro-RO"/>
        </w:rPr>
        <w:t>I</w:t>
      </w:r>
      <w:r w:rsidR="00FE4B53" w:rsidRPr="00EB23C1">
        <w:rPr>
          <w:rFonts w:eastAsia="Arial Nova Cond"/>
          <w:lang w:val="ro-RO"/>
        </w:rPr>
        <w:t xml:space="preserve">. </w:t>
      </w:r>
      <w:r w:rsidR="00430B31">
        <w:rPr>
          <w:rFonts w:eastAsia="Arial Nova Cond"/>
          <w:lang w:val="ro-RO"/>
        </w:rPr>
        <w:t>–</w:t>
      </w:r>
      <w:r w:rsidR="00FE4B53" w:rsidRPr="00EB23C1">
        <w:rPr>
          <w:rFonts w:eastAsia="Arial Nova Cond"/>
          <w:lang w:val="ro-RO"/>
        </w:rPr>
        <w:t xml:space="preserve"> </w:t>
      </w:r>
      <w:proofErr w:type="spellStart"/>
      <w:r w:rsidR="00430B31">
        <w:rPr>
          <w:rStyle w:val="rvts8"/>
          <w:color w:val="000000"/>
          <w:bdr w:val="none" w:sz="0" w:space="0" w:color="auto" w:frame="1"/>
          <w:shd w:val="clear" w:color="auto" w:fill="FFFFFF"/>
        </w:rPr>
        <w:t>Autorizaţiile</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sanitare</w:t>
      </w:r>
      <w:proofErr w:type="spellEnd"/>
      <w:r w:rsidR="00430B31">
        <w:rPr>
          <w:rStyle w:val="rvts8"/>
          <w:color w:val="000000"/>
          <w:bdr w:val="none" w:sz="0" w:space="0" w:color="auto" w:frame="1"/>
          <w:shd w:val="clear" w:color="auto" w:fill="FFFFFF"/>
        </w:rPr>
        <w:t xml:space="preserve"> de </w:t>
      </w:r>
      <w:proofErr w:type="spellStart"/>
      <w:r w:rsidR="00430B31">
        <w:rPr>
          <w:rStyle w:val="rvts8"/>
          <w:color w:val="000000"/>
          <w:bdr w:val="none" w:sz="0" w:space="0" w:color="auto" w:frame="1"/>
          <w:shd w:val="clear" w:color="auto" w:fill="FFFFFF"/>
        </w:rPr>
        <w:t>funcţionare</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pentru</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cabinetele</w:t>
      </w:r>
      <w:proofErr w:type="spellEnd"/>
      <w:r w:rsidR="00430B31">
        <w:rPr>
          <w:rStyle w:val="rvts8"/>
          <w:color w:val="000000"/>
          <w:bdr w:val="none" w:sz="0" w:space="0" w:color="auto" w:frame="1"/>
          <w:shd w:val="clear" w:color="auto" w:fill="FFFFFF"/>
        </w:rPr>
        <w:t xml:space="preserve"> de </w:t>
      </w:r>
      <w:proofErr w:type="spellStart"/>
      <w:r w:rsidR="00430B31">
        <w:rPr>
          <w:rStyle w:val="rvts8"/>
          <w:color w:val="000000"/>
          <w:bdr w:val="none" w:sz="0" w:space="0" w:color="auto" w:frame="1"/>
          <w:shd w:val="clear" w:color="auto" w:fill="FFFFFF"/>
        </w:rPr>
        <w:t>liberă</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practică</w:t>
      </w:r>
      <w:proofErr w:type="spellEnd"/>
      <w:r w:rsidR="00F81166">
        <w:rPr>
          <w:rStyle w:val="rvts8"/>
          <w:color w:val="000000"/>
          <w:bdr w:val="none" w:sz="0" w:space="0" w:color="auto" w:frame="1"/>
          <w:shd w:val="clear" w:color="auto" w:fill="FFFFFF"/>
        </w:rPr>
        <w:t xml:space="preserve"> </w:t>
      </w:r>
      <w:proofErr w:type="spellStart"/>
      <w:r w:rsidR="00F81166">
        <w:rPr>
          <w:rStyle w:val="rvts8"/>
          <w:color w:val="000000"/>
          <w:bdr w:val="none" w:sz="0" w:space="0" w:color="auto" w:frame="1"/>
          <w:shd w:val="clear" w:color="auto" w:fill="FFFFFF"/>
        </w:rPr>
        <w:t>pentru</w:t>
      </w:r>
      <w:proofErr w:type="spellEnd"/>
      <w:r w:rsidR="00F81166">
        <w:rPr>
          <w:rStyle w:val="rvts8"/>
          <w:color w:val="000000"/>
          <w:bdr w:val="none" w:sz="0" w:space="0" w:color="auto" w:frame="1"/>
          <w:shd w:val="clear" w:color="auto" w:fill="FFFFFF"/>
        </w:rPr>
        <w:t xml:space="preserve"> </w:t>
      </w:r>
      <w:proofErr w:type="spellStart"/>
      <w:r w:rsidR="00F81166">
        <w:rPr>
          <w:rStyle w:val="rvts8"/>
          <w:color w:val="000000"/>
          <w:bdr w:val="none" w:sz="0" w:space="0" w:color="auto" w:frame="1"/>
          <w:shd w:val="clear" w:color="auto" w:fill="FFFFFF"/>
        </w:rPr>
        <w:t>servicii</w:t>
      </w:r>
      <w:proofErr w:type="spellEnd"/>
      <w:r w:rsidR="00430B31">
        <w:rPr>
          <w:rStyle w:val="rvts8"/>
          <w:color w:val="000000"/>
          <w:bdr w:val="none" w:sz="0" w:space="0" w:color="auto" w:frame="1"/>
          <w:shd w:val="clear" w:color="auto" w:fill="FFFFFF"/>
        </w:rPr>
        <w:t xml:space="preserve"> </w:t>
      </w:r>
      <w:proofErr w:type="spellStart"/>
      <w:r w:rsidR="00701BE9">
        <w:rPr>
          <w:rStyle w:val="rvts8"/>
          <w:color w:val="000000"/>
          <w:bdr w:val="none" w:sz="0" w:space="0" w:color="auto" w:frame="1"/>
          <w:shd w:val="clear" w:color="auto" w:fill="FFFFFF"/>
        </w:rPr>
        <w:t>publice</w:t>
      </w:r>
      <w:proofErr w:type="spellEnd"/>
      <w:r w:rsidR="00701BE9">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conexe</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actului</w:t>
      </w:r>
      <w:proofErr w:type="spellEnd"/>
      <w:r w:rsidR="00430B31">
        <w:rPr>
          <w:rStyle w:val="rvts8"/>
          <w:color w:val="000000"/>
          <w:bdr w:val="none" w:sz="0" w:space="0" w:color="auto" w:frame="1"/>
          <w:shd w:val="clear" w:color="auto" w:fill="FFFFFF"/>
        </w:rPr>
        <w:t xml:space="preserve"> medical </w:t>
      </w:r>
      <w:proofErr w:type="spellStart"/>
      <w:r w:rsidR="00430B31">
        <w:rPr>
          <w:rStyle w:val="rvts8"/>
          <w:color w:val="000000"/>
          <w:bdr w:val="none" w:sz="0" w:space="0" w:color="auto" w:frame="1"/>
          <w:shd w:val="clear" w:color="auto" w:fill="FFFFFF"/>
        </w:rPr>
        <w:t>emise</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până</w:t>
      </w:r>
      <w:proofErr w:type="spellEnd"/>
      <w:r w:rsidR="00430B31">
        <w:rPr>
          <w:rStyle w:val="rvts8"/>
          <w:color w:val="000000"/>
          <w:bdr w:val="none" w:sz="0" w:space="0" w:color="auto" w:frame="1"/>
          <w:shd w:val="clear" w:color="auto" w:fill="FFFFFF"/>
        </w:rPr>
        <w:t xml:space="preserve"> la data </w:t>
      </w:r>
      <w:proofErr w:type="spellStart"/>
      <w:r w:rsidR="00430B31">
        <w:rPr>
          <w:rStyle w:val="rvts8"/>
          <w:color w:val="000000"/>
          <w:bdr w:val="none" w:sz="0" w:space="0" w:color="auto" w:frame="1"/>
          <w:shd w:val="clear" w:color="auto" w:fill="FFFFFF"/>
        </w:rPr>
        <w:t>intrării</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în</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vigoare</w:t>
      </w:r>
      <w:proofErr w:type="spellEnd"/>
      <w:r w:rsidR="00430B31">
        <w:rPr>
          <w:rStyle w:val="rvts8"/>
          <w:color w:val="000000"/>
          <w:bdr w:val="none" w:sz="0" w:space="0" w:color="auto" w:frame="1"/>
          <w:shd w:val="clear" w:color="auto" w:fill="FFFFFF"/>
        </w:rPr>
        <w:t xml:space="preserve"> a </w:t>
      </w:r>
      <w:proofErr w:type="spellStart"/>
      <w:r w:rsidR="00430B31">
        <w:rPr>
          <w:rStyle w:val="rvts8"/>
          <w:color w:val="000000"/>
          <w:bdr w:val="none" w:sz="0" w:space="0" w:color="auto" w:frame="1"/>
          <w:shd w:val="clear" w:color="auto" w:fill="FFFFFF"/>
        </w:rPr>
        <w:t>prezentului</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ordin</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îşi</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menţin</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valabilitatea</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până</w:t>
      </w:r>
      <w:proofErr w:type="spellEnd"/>
      <w:r w:rsidR="00430B31">
        <w:rPr>
          <w:rStyle w:val="rvts8"/>
          <w:color w:val="000000"/>
          <w:bdr w:val="none" w:sz="0" w:space="0" w:color="auto" w:frame="1"/>
          <w:shd w:val="clear" w:color="auto" w:fill="FFFFFF"/>
        </w:rPr>
        <w:t xml:space="preserve"> la </w:t>
      </w:r>
      <w:proofErr w:type="spellStart"/>
      <w:r w:rsidR="00430B31">
        <w:rPr>
          <w:rStyle w:val="rvts8"/>
          <w:color w:val="000000"/>
          <w:bdr w:val="none" w:sz="0" w:space="0" w:color="auto" w:frame="1"/>
          <w:shd w:val="clear" w:color="auto" w:fill="FFFFFF"/>
        </w:rPr>
        <w:t>modificarea</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condiţiilor</w:t>
      </w:r>
      <w:proofErr w:type="spellEnd"/>
      <w:r w:rsidR="00430B31">
        <w:rPr>
          <w:rStyle w:val="rvts8"/>
          <w:color w:val="000000"/>
          <w:bdr w:val="none" w:sz="0" w:space="0" w:color="auto" w:frame="1"/>
          <w:shd w:val="clear" w:color="auto" w:fill="FFFFFF"/>
        </w:rPr>
        <w:t xml:space="preserve"> care au stat la </w:t>
      </w:r>
      <w:proofErr w:type="spellStart"/>
      <w:r w:rsidR="00430B31">
        <w:rPr>
          <w:rStyle w:val="rvts8"/>
          <w:color w:val="000000"/>
          <w:bdr w:val="none" w:sz="0" w:space="0" w:color="auto" w:frame="1"/>
          <w:shd w:val="clear" w:color="auto" w:fill="FFFFFF"/>
        </w:rPr>
        <w:t>baza</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emiterii</w:t>
      </w:r>
      <w:proofErr w:type="spellEnd"/>
      <w:r w:rsidR="00430B31">
        <w:rPr>
          <w:rStyle w:val="rvts8"/>
          <w:color w:val="000000"/>
          <w:bdr w:val="none" w:sz="0" w:space="0" w:color="auto" w:frame="1"/>
          <w:shd w:val="clear" w:color="auto" w:fill="FFFFFF"/>
        </w:rPr>
        <w:t xml:space="preserve"> </w:t>
      </w:r>
      <w:proofErr w:type="spellStart"/>
      <w:r w:rsidR="00430B31">
        <w:rPr>
          <w:rStyle w:val="rvts8"/>
          <w:color w:val="000000"/>
          <w:bdr w:val="none" w:sz="0" w:space="0" w:color="auto" w:frame="1"/>
          <w:shd w:val="clear" w:color="auto" w:fill="FFFFFF"/>
        </w:rPr>
        <w:t>acestora</w:t>
      </w:r>
      <w:proofErr w:type="spellEnd"/>
      <w:r w:rsidR="00430B31">
        <w:rPr>
          <w:rStyle w:val="rvts8"/>
          <w:color w:val="000000"/>
          <w:bdr w:val="none" w:sz="0" w:space="0" w:color="auto" w:frame="1"/>
          <w:shd w:val="clear" w:color="auto" w:fill="FFFFFF"/>
        </w:rPr>
        <w:t>.</w:t>
      </w:r>
    </w:p>
    <w:p w14:paraId="322757F5" w14:textId="77777777" w:rsidR="008A4A40" w:rsidRDefault="008A4A40" w:rsidP="009F24B7">
      <w:pPr>
        <w:pStyle w:val="rvps1"/>
        <w:shd w:val="clear" w:color="auto" w:fill="FFFFFF"/>
        <w:spacing w:before="0" w:beforeAutospacing="0" w:after="0" w:afterAutospacing="0" w:line="276" w:lineRule="auto"/>
        <w:jc w:val="both"/>
        <w:rPr>
          <w:rStyle w:val="rvts8"/>
          <w:color w:val="000000"/>
          <w:bdr w:val="none" w:sz="0" w:space="0" w:color="auto" w:frame="1"/>
          <w:shd w:val="clear" w:color="auto" w:fill="FFFFFF"/>
        </w:rPr>
      </w:pPr>
    </w:p>
    <w:p w14:paraId="21361B8D" w14:textId="77777777" w:rsidR="00BD2281" w:rsidRDefault="008A4A40" w:rsidP="008A4A40">
      <w:pPr>
        <w:jc w:val="both"/>
        <w:rPr>
          <w:rFonts w:ascii="Times New Roman" w:eastAsia="Calibri" w:hAnsi="Times New Roman" w:cs="Times New Roman"/>
          <w:sz w:val="24"/>
          <w:szCs w:val="24"/>
        </w:rPr>
      </w:pPr>
      <w:r w:rsidRPr="008A4A40">
        <w:rPr>
          <w:rStyle w:val="rvts8"/>
          <w:rFonts w:ascii="Times New Roman" w:hAnsi="Times New Roman" w:cs="Times New Roman"/>
          <w:b/>
          <w:color w:val="000000"/>
          <w:sz w:val="24"/>
          <w:szCs w:val="24"/>
          <w:bdr w:val="none" w:sz="0" w:space="0" w:color="auto" w:frame="1"/>
          <w:shd w:val="clear" w:color="auto" w:fill="FFFFFF"/>
        </w:rPr>
        <w:t>Art.III</w:t>
      </w:r>
      <w:r w:rsidRPr="008A4A40">
        <w:rPr>
          <w:rStyle w:val="rvts8"/>
          <w:rFonts w:ascii="Times New Roman" w:hAnsi="Times New Roman" w:cs="Times New Roman"/>
          <w:color w:val="000000"/>
          <w:sz w:val="24"/>
          <w:szCs w:val="24"/>
          <w:bdr w:val="none" w:sz="0" w:space="0" w:color="auto" w:frame="1"/>
          <w:shd w:val="clear" w:color="auto" w:fill="FFFFFF"/>
        </w:rPr>
        <w:t xml:space="preserve"> - </w:t>
      </w:r>
      <w:r w:rsidRPr="008A4A40">
        <w:rPr>
          <w:rFonts w:ascii="Times New Roman" w:eastAsia="Calibri" w:hAnsi="Times New Roman" w:cs="Times New Roman"/>
          <w:sz w:val="24"/>
          <w:szCs w:val="24"/>
        </w:rPr>
        <w:t xml:space="preserve"> Solicitările pentru emiterea autorizațiilor de liberă practică, depuse la nivelul direcțiilor de sănătate publică județene </w:t>
      </w:r>
      <w:r>
        <w:rPr>
          <w:rFonts w:ascii="Times New Roman" w:eastAsia="Calibri" w:hAnsi="Times New Roman" w:cs="Times New Roman"/>
          <w:sz w:val="24"/>
          <w:szCs w:val="24"/>
        </w:rPr>
        <w:t>sau</w:t>
      </w:r>
      <w:r w:rsidRPr="008A4A40">
        <w:rPr>
          <w:rFonts w:ascii="Times New Roman" w:eastAsia="Calibri" w:hAnsi="Times New Roman" w:cs="Times New Roman"/>
          <w:sz w:val="24"/>
          <w:szCs w:val="24"/>
        </w:rPr>
        <w:t xml:space="preserve"> a municipiului București</w:t>
      </w:r>
      <w:r w:rsidR="00BD2281">
        <w:rPr>
          <w:rFonts w:ascii="Times New Roman" w:eastAsia="Calibri" w:hAnsi="Times New Roman" w:cs="Times New Roman"/>
          <w:sz w:val="24"/>
          <w:szCs w:val="24"/>
        </w:rPr>
        <w:t xml:space="preserve"> până</w:t>
      </w:r>
      <w:r w:rsidRPr="008A4A40">
        <w:rPr>
          <w:rFonts w:ascii="Times New Roman" w:eastAsia="Calibri" w:hAnsi="Times New Roman" w:cs="Times New Roman"/>
          <w:sz w:val="24"/>
          <w:szCs w:val="24"/>
        </w:rPr>
        <w:t xml:space="preserve"> la data intrării în vigoare a prezent</w:t>
      </w:r>
      <w:r>
        <w:rPr>
          <w:rFonts w:ascii="Times New Roman" w:eastAsia="Calibri" w:hAnsi="Times New Roman" w:cs="Times New Roman"/>
          <w:sz w:val="24"/>
          <w:szCs w:val="24"/>
        </w:rPr>
        <w:t>ului ordin</w:t>
      </w:r>
      <w:r w:rsidRPr="008A4A40">
        <w:rPr>
          <w:rFonts w:ascii="Times New Roman" w:eastAsia="Calibri" w:hAnsi="Times New Roman" w:cs="Times New Roman"/>
          <w:sz w:val="24"/>
          <w:szCs w:val="24"/>
        </w:rPr>
        <w:t xml:space="preserve">, vor fi </w:t>
      </w:r>
      <w:r w:rsidR="00BD2281">
        <w:rPr>
          <w:rFonts w:ascii="Times New Roman" w:eastAsia="Calibri" w:hAnsi="Times New Roman" w:cs="Times New Roman"/>
          <w:sz w:val="24"/>
          <w:szCs w:val="24"/>
        </w:rPr>
        <w:t xml:space="preserve">soluționate </w:t>
      </w:r>
      <w:r w:rsidRPr="008A4A40">
        <w:rPr>
          <w:rFonts w:ascii="Times New Roman" w:eastAsia="Calibri" w:hAnsi="Times New Roman" w:cs="Times New Roman"/>
          <w:sz w:val="24"/>
          <w:szCs w:val="24"/>
        </w:rPr>
        <w:t xml:space="preserve">de Ministerul Sănătății conform </w:t>
      </w:r>
      <w:r>
        <w:rPr>
          <w:rFonts w:ascii="Times New Roman" w:eastAsia="Calibri" w:hAnsi="Times New Roman" w:cs="Times New Roman"/>
          <w:sz w:val="24"/>
          <w:szCs w:val="24"/>
        </w:rPr>
        <w:t xml:space="preserve">prevederilor </w:t>
      </w:r>
      <w:r w:rsidR="00BD2281">
        <w:rPr>
          <w:rFonts w:ascii="Times New Roman" w:eastAsia="Calibri" w:hAnsi="Times New Roman" w:cs="Times New Roman"/>
          <w:sz w:val="24"/>
          <w:szCs w:val="24"/>
        </w:rPr>
        <w:t>în vigoare la data înregistrării acestora.</w:t>
      </w:r>
    </w:p>
    <w:p w14:paraId="4AA6FF3E" w14:textId="77777777" w:rsidR="00FE4B53" w:rsidRPr="00EB23C1" w:rsidRDefault="00FE4B53" w:rsidP="00F36073">
      <w:pPr>
        <w:pStyle w:val="rvps1"/>
        <w:spacing w:before="0" w:beforeAutospacing="0" w:after="0" w:afterAutospacing="0" w:line="276" w:lineRule="auto"/>
        <w:ind w:firstLine="720"/>
        <w:jc w:val="both"/>
        <w:rPr>
          <w:rStyle w:val="rvts3"/>
          <w:lang w:val="ro-RO"/>
        </w:rPr>
      </w:pPr>
    </w:p>
    <w:p w14:paraId="027F7ECE" w14:textId="6B744F25" w:rsidR="00372662" w:rsidRPr="00EB23C1" w:rsidRDefault="00BD2281" w:rsidP="00372662">
      <w:pPr>
        <w:pStyle w:val="rvps1"/>
        <w:shd w:val="clear" w:color="auto" w:fill="FFFFFF"/>
        <w:spacing w:before="0" w:beforeAutospacing="0" w:after="0" w:afterAutospacing="0" w:line="276" w:lineRule="auto"/>
        <w:jc w:val="both"/>
        <w:rPr>
          <w:rFonts w:eastAsia="Arial Nova Cond"/>
          <w:lang w:val="ro-RO"/>
        </w:rPr>
      </w:pPr>
      <w:r>
        <w:rPr>
          <w:rFonts w:eastAsia="Arial Nova Cond"/>
          <w:b/>
          <w:lang w:val="ro-RO"/>
        </w:rPr>
        <w:t>Art. IV</w:t>
      </w:r>
      <w:r w:rsidR="00372662" w:rsidRPr="00EB23C1">
        <w:rPr>
          <w:rFonts w:eastAsia="Arial Nova Cond"/>
          <w:lang w:val="ro-RO"/>
        </w:rPr>
        <w:t>. - Prezentul ordin se publică în Monitorul Oficial al României, Partea I.</w:t>
      </w:r>
    </w:p>
    <w:p w14:paraId="6B187FCE" w14:textId="77777777" w:rsidR="00105476" w:rsidRDefault="00105476" w:rsidP="00F36073">
      <w:pPr>
        <w:pStyle w:val="rvps1"/>
        <w:spacing w:before="0" w:beforeAutospacing="0" w:after="0" w:afterAutospacing="0" w:line="276" w:lineRule="auto"/>
        <w:ind w:firstLine="720"/>
        <w:jc w:val="both"/>
        <w:rPr>
          <w:rStyle w:val="rvts3"/>
          <w:lang w:val="ro-RO"/>
        </w:rPr>
      </w:pPr>
    </w:p>
    <w:p w14:paraId="25EBEAD0" w14:textId="77777777" w:rsidR="00105476" w:rsidRDefault="00105476" w:rsidP="00F36073">
      <w:pPr>
        <w:pStyle w:val="rvps1"/>
        <w:spacing w:before="0" w:beforeAutospacing="0" w:after="0" w:afterAutospacing="0" w:line="276" w:lineRule="auto"/>
        <w:ind w:firstLine="720"/>
        <w:jc w:val="both"/>
        <w:rPr>
          <w:rStyle w:val="rvts3"/>
          <w:lang w:val="ro-RO"/>
        </w:rPr>
      </w:pPr>
    </w:p>
    <w:p w14:paraId="797E4860" w14:textId="20193AE2" w:rsidR="009551EA" w:rsidRPr="00F36073" w:rsidRDefault="009551EA" w:rsidP="009551EA">
      <w:pPr>
        <w:spacing w:after="0"/>
        <w:ind w:firstLine="720"/>
        <w:jc w:val="center"/>
        <w:rPr>
          <w:rFonts w:ascii="Times New Roman" w:hAnsi="Times New Roman" w:cs="Times New Roman"/>
          <w:bCs/>
          <w:sz w:val="24"/>
          <w:szCs w:val="24"/>
        </w:rPr>
      </w:pPr>
      <w:r w:rsidRPr="00F36073">
        <w:rPr>
          <w:rFonts w:ascii="Times New Roman" w:hAnsi="Times New Roman" w:cs="Times New Roman"/>
          <w:bCs/>
          <w:sz w:val="24"/>
          <w:szCs w:val="24"/>
        </w:rPr>
        <w:t>MINISTRUL SĂNĂTĂȚII</w:t>
      </w:r>
    </w:p>
    <w:p w14:paraId="599C2BB0" w14:textId="07B73710" w:rsidR="009551EA" w:rsidRPr="00F36073" w:rsidRDefault="009551EA" w:rsidP="009551EA">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 xml:space="preserve">PROF. UNIV. DR. </w:t>
      </w:r>
      <w:r w:rsidR="00BD36BA">
        <w:rPr>
          <w:rFonts w:ascii="Times New Roman" w:hAnsi="Times New Roman" w:cs="Times New Roman"/>
          <w:bCs/>
          <w:sz w:val="24"/>
          <w:szCs w:val="24"/>
        </w:rPr>
        <w:t>ALEXANDRU RAFILA</w:t>
      </w:r>
    </w:p>
    <w:p w14:paraId="2D1E7A3F" w14:textId="77777777" w:rsidR="009551EA" w:rsidRDefault="009551EA" w:rsidP="00F36073">
      <w:pPr>
        <w:pStyle w:val="rvps1"/>
        <w:spacing w:before="0" w:beforeAutospacing="0" w:after="0" w:afterAutospacing="0" w:line="276" w:lineRule="auto"/>
        <w:ind w:firstLine="720"/>
        <w:jc w:val="both"/>
        <w:rPr>
          <w:rStyle w:val="rvts3"/>
          <w:lang w:val="pt-BR"/>
        </w:rPr>
      </w:pPr>
    </w:p>
    <w:p w14:paraId="748D9ED9" w14:textId="77777777" w:rsidR="000A29CB" w:rsidRDefault="000A29CB" w:rsidP="00F36073">
      <w:pPr>
        <w:pStyle w:val="rvps1"/>
        <w:spacing w:before="0" w:beforeAutospacing="0" w:after="0" w:afterAutospacing="0" w:line="276" w:lineRule="auto"/>
        <w:ind w:firstLine="720"/>
        <w:jc w:val="both"/>
        <w:rPr>
          <w:rStyle w:val="rvts3"/>
          <w:lang w:val="pt-BR"/>
        </w:rPr>
      </w:pPr>
    </w:p>
    <w:p w14:paraId="7813CE2F" w14:textId="77777777" w:rsidR="000A29CB" w:rsidRDefault="000A29CB" w:rsidP="00F36073">
      <w:pPr>
        <w:pStyle w:val="rvps1"/>
        <w:spacing w:before="0" w:beforeAutospacing="0" w:after="0" w:afterAutospacing="0" w:line="276" w:lineRule="auto"/>
        <w:ind w:firstLine="720"/>
        <w:jc w:val="both"/>
        <w:rPr>
          <w:rStyle w:val="rvts3"/>
          <w:lang w:val="pt-BR"/>
        </w:rPr>
      </w:pPr>
    </w:p>
    <w:p w14:paraId="6804DD38" w14:textId="77777777" w:rsidR="000E523B" w:rsidRDefault="000E523B" w:rsidP="00F36073">
      <w:pPr>
        <w:pStyle w:val="rvps1"/>
        <w:spacing w:before="0" w:beforeAutospacing="0" w:after="0" w:afterAutospacing="0" w:line="276" w:lineRule="auto"/>
        <w:ind w:firstLine="720"/>
        <w:jc w:val="both"/>
        <w:rPr>
          <w:rStyle w:val="rvts3"/>
          <w:lang w:val="pt-BR"/>
        </w:rPr>
      </w:pPr>
    </w:p>
    <w:p w14:paraId="1DA7A12F" w14:textId="77777777" w:rsidR="000E523B" w:rsidRDefault="000E523B" w:rsidP="00F36073">
      <w:pPr>
        <w:pStyle w:val="rvps1"/>
        <w:spacing w:before="0" w:beforeAutospacing="0" w:after="0" w:afterAutospacing="0" w:line="276" w:lineRule="auto"/>
        <w:ind w:firstLine="720"/>
        <w:jc w:val="both"/>
        <w:rPr>
          <w:rStyle w:val="rvts3"/>
          <w:lang w:val="pt-BR"/>
        </w:rPr>
      </w:pPr>
    </w:p>
    <w:p w14:paraId="42DF5ADF" w14:textId="77777777" w:rsidR="000E523B" w:rsidRDefault="000E523B" w:rsidP="00F36073">
      <w:pPr>
        <w:pStyle w:val="rvps1"/>
        <w:spacing w:before="0" w:beforeAutospacing="0" w:after="0" w:afterAutospacing="0" w:line="276" w:lineRule="auto"/>
        <w:ind w:firstLine="720"/>
        <w:jc w:val="both"/>
        <w:rPr>
          <w:rStyle w:val="rvts3"/>
          <w:lang w:val="pt-BR"/>
        </w:rPr>
      </w:pPr>
    </w:p>
    <w:p w14:paraId="0DADEBD7" w14:textId="77777777" w:rsidR="000E523B" w:rsidRDefault="000E523B" w:rsidP="00F36073">
      <w:pPr>
        <w:pStyle w:val="rvps1"/>
        <w:spacing w:before="0" w:beforeAutospacing="0" w:after="0" w:afterAutospacing="0" w:line="276" w:lineRule="auto"/>
        <w:ind w:firstLine="720"/>
        <w:jc w:val="both"/>
        <w:rPr>
          <w:rStyle w:val="rvts3"/>
          <w:lang w:val="pt-BR"/>
        </w:rPr>
      </w:pPr>
    </w:p>
    <w:p w14:paraId="643D4DE0" w14:textId="77777777" w:rsidR="000E523B" w:rsidRDefault="000E523B" w:rsidP="00F36073">
      <w:pPr>
        <w:pStyle w:val="rvps1"/>
        <w:spacing w:before="0" w:beforeAutospacing="0" w:after="0" w:afterAutospacing="0" w:line="276" w:lineRule="auto"/>
        <w:ind w:firstLine="720"/>
        <w:jc w:val="both"/>
        <w:rPr>
          <w:rStyle w:val="rvts3"/>
          <w:lang w:val="pt-BR"/>
        </w:rPr>
      </w:pPr>
    </w:p>
    <w:p w14:paraId="1EE1821D" w14:textId="77777777" w:rsidR="000E523B" w:rsidRDefault="000E523B" w:rsidP="00F36073">
      <w:pPr>
        <w:pStyle w:val="rvps1"/>
        <w:spacing w:before="0" w:beforeAutospacing="0" w:after="0" w:afterAutospacing="0" w:line="276" w:lineRule="auto"/>
        <w:ind w:firstLine="720"/>
        <w:jc w:val="both"/>
        <w:rPr>
          <w:rStyle w:val="rvts3"/>
          <w:lang w:val="pt-BR"/>
        </w:rPr>
      </w:pPr>
    </w:p>
    <w:p w14:paraId="4C49500D" w14:textId="77777777" w:rsidR="000E523B" w:rsidRDefault="000E523B" w:rsidP="00F36073">
      <w:pPr>
        <w:pStyle w:val="rvps1"/>
        <w:spacing w:before="0" w:beforeAutospacing="0" w:after="0" w:afterAutospacing="0" w:line="276" w:lineRule="auto"/>
        <w:ind w:firstLine="720"/>
        <w:jc w:val="both"/>
        <w:rPr>
          <w:rStyle w:val="rvts3"/>
          <w:lang w:val="pt-BR"/>
        </w:rPr>
      </w:pPr>
    </w:p>
    <w:p w14:paraId="3390E16F" w14:textId="77777777" w:rsidR="000E523B" w:rsidRDefault="000E523B" w:rsidP="00F36073">
      <w:pPr>
        <w:pStyle w:val="rvps1"/>
        <w:spacing w:before="0" w:beforeAutospacing="0" w:after="0" w:afterAutospacing="0" w:line="276" w:lineRule="auto"/>
        <w:ind w:firstLine="720"/>
        <w:jc w:val="both"/>
        <w:rPr>
          <w:rStyle w:val="rvts3"/>
          <w:lang w:val="pt-BR"/>
        </w:rPr>
      </w:pPr>
    </w:p>
    <w:p w14:paraId="58252994" w14:textId="77777777" w:rsidR="000E523B" w:rsidRDefault="000E523B" w:rsidP="00F36073">
      <w:pPr>
        <w:pStyle w:val="rvps1"/>
        <w:spacing w:before="0" w:beforeAutospacing="0" w:after="0" w:afterAutospacing="0" w:line="276" w:lineRule="auto"/>
        <w:ind w:firstLine="720"/>
        <w:jc w:val="both"/>
        <w:rPr>
          <w:rStyle w:val="rvts3"/>
          <w:lang w:val="pt-BR"/>
        </w:rPr>
      </w:pPr>
    </w:p>
    <w:p w14:paraId="24B8ECD5" w14:textId="77777777" w:rsidR="000E523B" w:rsidRDefault="000E523B" w:rsidP="00F36073">
      <w:pPr>
        <w:pStyle w:val="rvps1"/>
        <w:spacing w:before="0" w:beforeAutospacing="0" w:after="0" w:afterAutospacing="0" w:line="276" w:lineRule="auto"/>
        <w:ind w:firstLine="720"/>
        <w:jc w:val="both"/>
        <w:rPr>
          <w:rStyle w:val="rvts3"/>
          <w:lang w:val="pt-BR"/>
        </w:rPr>
      </w:pPr>
    </w:p>
    <w:p w14:paraId="65626797" w14:textId="77777777" w:rsidR="000E523B" w:rsidRDefault="000E523B" w:rsidP="00F36073">
      <w:pPr>
        <w:pStyle w:val="rvps1"/>
        <w:spacing w:before="0" w:beforeAutospacing="0" w:after="0" w:afterAutospacing="0" w:line="276" w:lineRule="auto"/>
        <w:ind w:firstLine="720"/>
        <w:jc w:val="both"/>
        <w:rPr>
          <w:rStyle w:val="rvts3"/>
          <w:lang w:val="pt-BR"/>
        </w:rPr>
      </w:pPr>
    </w:p>
    <w:p w14:paraId="0B2CFF40" w14:textId="77777777" w:rsidR="000E523B" w:rsidRDefault="000E523B" w:rsidP="00F36073">
      <w:pPr>
        <w:pStyle w:val="rvps1"/>
        <w:spacing w:before="0" w:beforeAutospacing="0" w:after="0" w:afterAutospacing="0" w:line="276" w:lineRule="auto"/>
        <w:ind w:firstLine="720"/>
        <w:jc w:val="both"/>
        <w:rPr>
          <w:rStyle w:val="rvts3"/>
          <w:lang w:val="pt-BR"/>
        </w:rPr>
      </w:pPr>
    </w:p>
    <w:p w14:paraId="5848E33C" w14:textId="77777777" w:rsidR="000E523B" w:rsidRDefault="000E523B" w:rsidP="00F36073">
      <w:pPr>
        <w:pStyle w:val="rvps1"/>
        <w:spacing w:before="0" w:beforeAutospacing="0" w:after="0" w:afterAutospacing="0" w:line="276" w:lineRule="auto"/>
        <w:ind w:firstLine="720"/>
        <w:jc w:val="both"/>
        <w:rPr>
          <w:rStyle w:val="rvts3"/>
          <w:lang w:val="pt-BR"/>
        </w:rPr>
      </w:pPr>
    </w:p>
    <w:p w14:paraId="7F425C58" w14:textId="77777777" w:rsidR="000E523B" w:rsidRDefault="000E523B" w:rsidP="00F36073">
      <w:pPr>
        <w:pStyle w:val="rvps1"/>
        <w:spacing w:before="0" w:beforeAutospacing="0" w:after="0" w:afterAutospacing="0" w:line="276" w:lineRule="auto"/>
        <w:ind w:firstLine="720"/>
        <w:jc w:val="both"/>
        <w:rPr>
          <w:rStyle w:val="rvts3"/>
          <w:lang w:val="pt-BR"/>
        </w:rPr>
      </w:pPr>
    </w:p>
    <w:p w14:paraId="2FDD9D39" w14:textId="77777777" w:rsidR="000E523B" w:rsidRDefault="000E523B" w:rsidP="00F36073">
      <w:pPr>
        <w:pStyle w:val="rvps1"/>
        <w:spacing w:before="0" w:beforeAutospacing="0" w:after="0" w:afterAutospacing="0" w:line="276" w:lineRule="auto"/>
        <w:ind w:firstLine="720"/>
        <w:jc w:val="both"/>
        <w:rPr>
          <w:rStyle w:val="rvts3"/>
          <w:lang w:val="pt-BR"/>
        </w:rPr>
      </w:pPr>
    </w:p>
    <w:p w14:paraId="63E553EB" w14:textId="77777777" w:rsidR="000E523B" w:rsidRDefault="000E523B" w:rsidP="00F36073">
      <w:pPr>
        <w:pStyle w:val="rvps1"/>
        <w:spacing w:before="0" w:beforeAutospacing="0" w:after="0" w:afterAutospacing="0" w:line="276" w:lineRule="auto"/>
        <w:ind w:firstLine="720"/>
        <w:jc w:val="both"/>
        <w:rPr>
          <w:rStyle w:val="rvts3"/>
          <w:lang w:val="pt-BR"/>
        </w:rPr>
      </w:pPr>
    </w:p>
    <w:p w14:paraId="6FD151C2" w14:textId="77777777" w:rsidR="000E523B" w:rsidRDefault="000E523B" w:rsidP="00F36073">
      <w:pPr>
        <w:pStyle w:val="rvps1"/>
        <w:spacing w:before="0" w:beforeAutospacing="0" w:after="0" w:afterAutospacing="0" w:line="276" w:lineRule="auto"/>
        <w:ind w:firstLine="720"/>
        <w:jc w:val="both"/>
        <w:rPr>
          <w:rStyle w:val="rvts3"/>
          <w:lang w:val="pt-BR"/>
        </w:rPr>
      </w:pPr>
    </w:p>
    <w:p w14:paraId="4C3A7530" w14:textId="77777777" w:rsidR="000E523B" w:rsidRDefault="000E523B" w:rsidP="00F36073">
      <w:pPr>
        <w:pStyle w:val="rvps1"/>
        <w:spacing w:before="0" w:beforeAutospacing="0" w:after="0" w:afterAutospacing="0" w:line="276" w:lineRule="auto"/>
        <w:ind w:firstLine="720"/>
        <w:jc w:val="both"/>
        <w:rPr>
          <w:rStyle w:val="rvts3"/>
          <w:lang w:val="pt-BR"/>
        </w:rPr>
      </w:pPr>
    </w:p>
    <w:p w14:paraId="79AE9A0F" w14:textId="77777777" w:rsidR="000E523B" w:rsidRDefault="000E523B" w:rsidP="00F36073">
      <w:pPr>
        <w:pStyle w:val="rvps1"/>
        <w:spacing w:before="0" w:beforeAutospacing="0" w:after="0" w:afterAutospacing="0" w:line="276" w:lineRule="auto"/>
        <w:ind w:firstLine="720"/>
        <w:jc w:val="both"/>
        <w:rPr>
          <w:rStyle w:val="rvts3"/>
          <w:lang w:val="pt-BR"/>
        </w:rPr>
      </w:pPr>
    </w:p>
    <w:p w14:paraId="3A5939AB" w14:textId="77777777" w:rsidR="000E523B" w:rsidRDefault="000E523B" w:rsidP="00F36073">
      <w:pPr>
        <w:pStyle w:val="rvps1"/>
        <w:spacing w:before="0" w:beforeAutospacing="0" w:after="0" w:afterAutospacing="0" w:line="276" w:lineRule="auto"/>
        <w:ind w:firstLine="720"/>
        <w:jc w:val="both"/>
        <w:rPr>
          <w:rStyle w:val="rvts3"/>
          <w:lang w:val="pt-BR"/>
        </w:rPr>
      </w:pPr>
    </w:p>
    <w:p w14:paraId="701B1D55" w14:textId="77777777" w:rsidR="00161795" w:rsidRDefault="00161795" w:rsidP="00F36073">
      <w:pPr>
        <w:pStyle w:val="rvps1"/>
        <w:spacing w:before="0" w:beforeAutospacing="0" w:after="0" w:afterAutospacing="0" w:line="276" w:lineRule="auto"/>
        <w:ind w:firstLine="720"/>
        <w:jc w:val="both"/>
        <w:rPr>
          <w:rStyle w:val="rvts3"/>
          <w:lang w:val="pt-BR"/>
        </w:rPr>
      </w:pPr>
    </w:p>
    <w:p w14:paraId="5B414674" w14:textId="77777777" w:rsidR="00161795" w:rsidRDefault="00161795" w:rsidP="00F36073">
      <w:pPr>
        <w:pStyle w:val="rvps1"/>
        <w:spacing w:before="0" w:beforeAutospacing="0" w:after="0" w:afterAutospacing="0" w:line="276" w:lineRule="auto"/>
        <w:ind w:firstLine="720"/>
        <w:jc w:val="both"/>
        <w:rPr>
          <w:rStyle w:val="rvts3"/>
          <w:lang w:val="pt-BR"/>
        </w:rPr>
      </w:pPr>
    </w:p>
    <w:p w14:paraId="58D484A9" w14:textId="77777777" w:rsidR="00CE3B2B" w:rsidRDefault="00CE3B2B" w:rsidP="00CE3B2B">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r w:rsidRPr="00E265A9">
        <w:rPr>
          <w:rFonts w:ascii="Times New Roman" w:eastAsia="Times New Roman" w:hAnsi="Times New Roman" w:cs="Times New Roman"/>
          <w:b/>
          <w:bCs/>
          <w:iCs/>
          <w:color w:val="000000"/>
          <w:sz w:val="24"/>
          <w:szCs w:val="24"/>
          <w:bdr w:val="none" w:sz="0" w:space="0" w:color="auto" w:frame="1"/>
          <w:lang w:eastAsia="ro-RO"/>
        </w:rPr>
        <w:t>ORDIN</w:t>
      </w:r>
      <w:r>
        <w:rPr>
          <w:rFonts w:ascii="Times New Roman" w:eastAsia="Times New Roman" w:hAnsi="Times New Roman" w:cs="Times New Roman"/>
          <w:b/>
          <w:bCs/>
          <w:iCs/>
          <w:color w:val="000000"/>
          <w:sz w:val="24"/>
          <w:szCs w:val="24"/>
          <w:bdr w:val="none" w:sz="0" w:space="0" w:color="auto" w:frame="1"/>
          <w:lang w:eastAsia="ro-RO"/>
        </w:rPr>
        <w:t>:</w:t>
      </w:r>
    </w:p>
    <w:p w14:paraId="6BF239BC" w14:textId="77777777" w:rsidR="00CE3B2B" w:rsidRDefault="00CE3B2B" w:rsidP="00CE3B2B">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p>
    <w:p w14:paraId="469DC22E" w14:textId="77777777" w:rsidR="00CE3B2B" w:rsidRPr="00E265A9" w:rsidRDefault="00CE3B2B" w:rsidP="00CE3B2B">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p>
    <w:p w14:paraId="2D2F334E" w14:textId="77777777" w:rsidR="00CE3B2B" w:rsidRPr="009C0563" w:rsidRDefault="00CE3B2B" w:rsidP="00CE3B2B">
      <w:pPr>
        <w:pStyle w:val="rvps1"/>
        <w:shd w:val="clear" w:color="auto" w:fill="FFFFFF"/>
        <w:spacing w:before="0" w:beforeAutospacing="0" w:after="0" w:afterAutospacing="0" w:line="360" w:lineRule="auto"/>
        <w:ind w:firstLine="720"/>
        <w:jc w:val="center"/>
        <w:rPr>
          <w:bCs/>
          <w:iCs/>
          <w:shd w:val="clear" w:color="auto" w:fill="FFFFFF"/>
          <w:lang w:val="pt-BR"/>
        </w:rPr>
      </w:pPr>
      <w:r w:rsidRPr="009C0563">
        <w:rPr>
          <w:bCs/>
          <w:iCs/>
          <w:shd w:val="clear" w:color="auto" w:fill="FFFFFF"/>
          <w:lang w:val="pt-BR"/>
        </w:rPr>
        <w:t xml:space="preserve">pentru modificarea </w:t>
      </w:r>
      <w:r>
        <w:rPr>
          <w:bCs/>
          <w:iCs/>
          <w:shd w:val="clear" w:color="auto" w:fill="FFFFFF"/>
          <w:lang w:val="ro-RO"/>
        </w:rPr>
        <w:t xml:space="preserve">și </w:t>
      </w:r>
      <w:r w:rsidRPr="009C0563">
        <w:rPr>
          <w:bCs/>
          <w:iCs/>
          <w:shd w:val="clear" w:color="auto" w:fill="FFFFFF"/>
          <w:lang w:val="pt-BR"/>
        </w:rPr>
        <w:t xml:space="preserve">completarea Ordinului ministrului sănătății nr. 1992/2023 pentru aprobarea Normelor metodologice de aplicare a Ordonanţei de urgenţă a Guvernului nr. 83/2000 privind organizarea şi funcţionarea cabinetelor de liberă practică pentru servicii </w:t>
      </w:r>
    </w:p>
    <w:p w14:paraId="2FEC6AE3" w14:textId="06D013F3" w:rsidR="00FE4B53" w:rsidRPr="00CE3B2B" w:rsidRDefault="00CE3B2B" w:rsidP="00CE3B2B">
      <w:pPr>
        <w:spacing w:after="0"/>
        <w:ind w:firstLine="720"/>
        <w:jc w:val="center"/>
        <w:rPr>
          <w:rFonts w:ascii="Times New Roman" w:hAnsi="Times New Roman" w:cs="Times New Roman"/>
          <w:sz w:val="24"/>
          <w:szCs w:val="24"/>
        </w:rPr>
      </w:pPr>
      <w:r w:rsidRPr="00CE3B2B">
        <w:rPr>
          <w:rFonts w:ascii="Times New Roman" w:hAnsi="Times New Roman" w:cs="Times New Roman"/>
          <w:bCs/>
          <w:iCs/>
          <w:sz w:val="24"/>
          <w:szCs w:val="24"/>
          <w:shd w:val="clear" w:color="auto" w:fill="FFFFFF"/>
        </w:rPr>
        <w:t>publice conexe actului medical</w:t>
      </w:r>
    </w:p>
    <w:p w14:paraId="2E669AE4" w14:textId="77777777" w:rsidR="004E75B6" w:rsidRPr="00F36073" w:rsidRDefault="004E75B6" w:rsidP="00F36073">
      <w:pPr>
        <w:spacing w:after="0"/>
        <w:ind w:firstLine="720"/>
        <w:jc w:val="both"/>
        <w:rPr>
          <w:rFonts w:ascii="Times New Roman" w:hAnsi="Times New Roman" w:cs="Times New Roman"/>
          <w:sz w:val="24"/>
          <w:szCs w:val="24"/>
        </w:rPr>
      </w:pPr>
    </w:p>
    <w:tbl>
      <w:tblPr>
        <w:tblStyle w:val="TableGrid"/>
        <w:tblW w:w="9985" w:type="dxa"/>
        <w:jc w:val="center"/>
        <w:tblLook w:val="04A0" w:firstRow="1" w:lastRow="0" w:firstColumn="1" w:lastColumn="0" w:noHBand="0" w:noVBand="1"/>
      </w:tblPr>
      <w:tblGrid>
        <w:gridCol w:w="4587"/>
        <w:gridCol w:w="1710"/>
        <w:gridCol w:w="1710"/>
        <w:gridCol w:w="1978"/>
      </w:tblGrid>
      <w:tr w:rsidR="00A91604" w:rsidRPr="00F36073" w14:paraId="28D737D7" w14:textId="77777777" w:rsidTr="00A856B1">
        <w:trPr>
          <w:trHeight w:val="1131"/>
          <w:jc w:val="center"/>
        </w:trPr>
        <w:tc>
          <w:tcPr>
            <w:tcW w:w="4587" w:type="dxa"/>
            <w:tcBorders>
              <w:top w:val="single" w:sz="4" w:space="0" w:color="auto"/>
              <w:left w:val="single" w:sz="4" w:space="0" w:color="auto"/>
              <w:bottom w:val="single" w:sz="4" w:space="0" w:color="auto"/>
              <w:right w:val="single" w:sz="4" w:space="0" w:color="auto"/>
            </w:tcBorders>
          </w:tcPr>
          <w:p w14:paraId="1BCD4123" w14:textId="70CD4F51" w:rsidR="00A91604" w:rsidRPr="00F36073" w:rsidRDefault="00A91604" w:rsidP="00F36073">
            <w:pPr>
              <w:spacing w:line="276" w:lineRule="auto"/>
              <w:ind w:firstLine="720"/>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STRUCTURA INIȚIATOARE:</w:t>
            </w:r>
          </w:p>
          <w:p w14:paraId="2C4897CF" w14:textId="77777777" w:rsidR="00A91604" w:rsidRPr="00F36073" w:rsidRDefault="00A91604" w:rsidP="00F36073">
            <w:pPr>
              <w:spacing w:line="276" w:lineRule="auto"/>
              <w:ind w:firstLine="720"/>
              <w:jc w:val="both"/>
              <w:rPr>
                <w:rFonts w:ascii="Times New Roman" w:hAnsi="Times New Roman" w:cs="Times New Roman"/>
                <w:bCs/>
                <w:sz w:val="24"/>
                <w:szCs w:val="24"/>
                <w:lang w:val="en-US"/>
              </w:rPr>
            </w:pPr>
          </w:p>
        </w:tc>
        <w:tc>
          <w:tcPr>
            <w:tcW w:w="3420" w:type="dxa"/>
            <w:gridSpan w:val="2"/>
            <w:tcBorders>
              <w:top w:val="single" w:sz="4" w:space="0" w:color="auto"/>
              <w:left w:val="single" w:sz="4" w:space="0" w:color="auto"/>
              <w:bottom w:val="single" w:sz="4" w:space="0" w:color="auto"/>
              <w:right w:val="single" w:sz="4" w:space="0" w:color="auto"/>
            </w:tcBorders>
          </w:tcPr>
          <w:p w14:paraId="6A8EE9F2" w14:textId="033B94DB" w:rsidR="00A91604" w:rsidRPr="00F36073" w:rsidRDefault="00A91604"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 xml:space="preserve">Data </w:t>
            </w:r>
            <w:r w:rsidR="00A856B1">
              <w:rPr>
                <w:rFonts w:ascii="Times New Roman" w:hAnsi="Times New Roman" w:cs="Times New Roman"/>
                <w:bCs/>
                <w:sz w:val="24"/>
                <w:szCs w:val="24"/>
                <w:lang w:val="en-US"/>
              </w:rPr>
              <w:t xml:space="preserve"> </w:t>
            </w:r>
            <w:proofErr w:type="spellStart"/>
            <w:r w:rsidRPr="00F36073">
              <w:rPr>
                <w:rFonts w:ascii="Times New Roman" w:hAnsi="Times New Roman" w:cs="Times New Roman"/>
                <w:bCs/>
                <w:sz w:val="24"/>
                <w:szCs w:val="24"/>
                <w:lang w:val="en-US"/>
              </w:rPr>
              <w:t>avizului</w:t>
            </w:r>
            <w:proofErr w:type="spellEnd"/>
          </w:p>
          <w:p w14:paraId="0A0EAC24" w14:textId="07B1D3D7" w:rsidR="00A91604" w:rsidRPr="00F36073" w:rsidRDefault="00A91604" w:rsidP="00F36073">
            <w:pPr>
              <w:spacing w:line="276" w:lineRule="auto"/>
              <w:ind w:firstLine="720"/>
              <w:jc w:val="both"/>
              <w:rPr>
                <w:rFonts w:ascii="Times New Roman" w:hAnsi="Times New Roman" w:cs="Times New Roman"/>
                <w:bCs/>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7FD1387C" w14:textId="77777777" w:rsidR="00A91604" w:rsidRPr="00F36073" w:rsidRDefault="00A91604" w:rsidP="00A856B1">
            <w:pPr>
              <w:spacing w:line="276" w:lineRule="auto"/>
              <w:jc w:val="both"/>
              <w:rPr>
                <w:rFonts w:ascii="Times New Roman" w:hAnsi="Times New Roman" w:cs="Times New Roman"/>
                <w:bCs/>
                <w:sz w:val="24"/>
                <w:szCs w:val="24"/>
                <w:lang w:val="en-US"/>
              </w:rPr>
            </w:pPr>
            <w:proofErr w:type="spellStart"/>
            <w:r w:rsidRPr="00F36073">
              <w:rPr>
                <w:rFonts w:ascii="Times New Roman" w:hAnsi="Times New Roman" w:cs="Times New Roman"/>
                <w:bCs/>
                <w:sz w:val="24"/>
                <w:szCs w:val="24"/>
                <w:lang w:val="en-US"/>
              </w:rPr>
              <w:t>Semnătură</w:t>
            </w:r>
            <w:proofErr w:type="spellEnd"/>
            <w:r w:rsidRPr="00F36073">
              <w:rPr>
                <w:rFonts w:ascii="Times New Roman" w:hAnsi="Times New Roman" w:cs="Times New Roman"/>
                <w:sz w:val="24"/>
                <w:szCs w:val="24"/>
                <w:lang w:val="en-US"/>
              </w:rPr>
              <w:t xml:space="preserve"> </w:t>
            </w:r>
            <w:proofErr w:type="spellStart"/>
            <w:r w:rsidRPr="00F36073">
              <w:rPr>
                <w:rFonts w:ascii="Times New Roman" w:hAnsi="Times New Roman" w:cs="Times New Roman"/>
                <w:bCs/>
                <w:sz w:val="24"/>
                <w:szCs w:val="24"/>
                <w:lang w:val="en-US"/>
              </w:rPr>
              <w:t>șefului</w:t>
            </w:r>
            <w:proofErr w:type="spellEnd"/>
          </w:p>
          <w:p w14:paraId="2FC161F1" w14:textId="1870F485" w:rsidR="00A91604" w:rsidRPr="00F36073" w:rsidRDefault="00A91604" w:rsidP="00F36073">
            <w:pPr>
              <w:spacing w:line="276" w:lineRule="auto"/>
              <w:ind w:firstLine="720"/>
              <w:jc w:val="both"/>
              <w:rPr>
                <w:rFonts w:ascii="Times New Roman" w:hAnsi="Times New Roman" w:cs="Times New Roman"/>
                <w:bCs/>
                <w:sz w:val="24"/>
                <w:szCs w:val="24"/>
                <w:lang w:val="en-US"/>
              </w:rPr>
            </w:pPr>
            <w:proofErr w:type="spellStart"/>
            <w:r w:rsidRPr="00F36073">
              <w:rPr>
                <w:rFonts w:ascii="Times New Roman" w:hAnsi="Times New Roman" w:cs="Times New Roman"/>
                <w:bCs/>
                <w:sz w:val="24"/>
                <w:szCs w:val="24"/>
                <w:lang w:val="en-US"/>
              </w:rPr>
              <w:t>structurii</w:t>
            </w:r>
            <w:proofErr w:type="spellEnd"/>
          </w:p>
        </w:tc>
      </w:tr>
      <w:tr w:rsidR="00FE4B53" w:rsidRPr="00F36073" w14:paraId="23BD8A5D" w14:textId="77777777" w:rsidTr="001A0A69">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6385EC0D" w14:textId="7BC837A9" w:rsidR="00FE4B53" w:rsidRPr="00F36073" w:rsidRDefault="00FE4B53" w:rsidP="00F36073">
            <w:pPr>
              <w:spacing w:line="276" w:lineRule="auto"/>
              <w:ind w:firstLine="720"/>
              <w:jc w:val="both"/>
              <w:rPr>
                <w:rFonts w:ascii="Times New Roman" w:hAnsi="Times New Roman" w:cs="Times New Roman"/>
                <w:bCs/>
                <w:sz w:val="24"/>
                <w:szCs w:val="24"/>
                <w:lang w:val="en-US"/>
              </w:rPr>
            </w:pPr>
          </w:p>
        </w:tc>
      </w:tr>
      <w:tr w:rsidR="00D658D4" w:rsidRPr="00F36073" w14:paraId="27190760" w14:textId="77777777" w:rsidTr="00A856B1">
        <w:trPr>
          <w:trHeight w:val="1565"/>
          <w:jc w:val="center"/>
        </w:trPr>
        <w:tc>
          <w:tcPr>
            <w:tcW w:w="4587" w:type="dxa"/>
            <w:tcBorders>
              <w:top w:val="single" w:sz="4" w:space="0" w:color="auto"/>
              <w:left w:val="single" w:sz="4" w:space="0" w:color="auto"/>
              <w:bottom w:val="single" w:sz="4" w:space="0" w:color="auto"/>
              <w:right w:val="single" w:sz="4" w:space="0" w:color="auto"/>
            </w:tcBorders>
          </w:tcPr>
          <w:p w14:paraId="3971CAE2" w14:textId="31D7BFC2" w:rsidR="00D658D4" w:rsidRPr="00F36073" w:rsidRDefault="00D658D4" w:rsidP="00A856B1">
            <w:pPr>
              <w:spacing w:line="276" w:lineRule="auto"/>
              <w:jc w:val="both"/>
              <w:rPr>
                <w:rFonts w:ascii="Times New Roman" w:hAnsi="Times New Roman" w:cs="Times New Roman"/>
                <w:bCs/>
                <w:sz w:val="24"/>
                <w:szCs w:val="24"/>
                <w:lang w:val="en-US"/>
              </w:rPr>
            </w:pPr>
            <w:proofErr w:type="spellStart"/>
            <w:r w:rsidRPr="00F36073">
              <w:rPr>
                <w:rFonts w:ascii="Times New Roman" w:hAnsi="Times New Roman" w:cs="Times New Roman"/>
                <w:bCs/>
                <w:sz w:val="24"/>
                <w:szCs w:val="24"/>
                <w:lang w:val="en-US"/>
              </w:rPr>
              <w:t>Direcția</w:t>
            </w:r>
            <w:proofErr w:type="spellEnd"/>
            <w:r w:rsidRPr="00F36073">
              <w:rPr>
                <w:rFonts w:ascii="Times New Roman" w:hAnsi="Times New Roman" w:cs="Times New Roman"/>
                <w:bCs/>
                <w:sz w:val="24"/>
                <w:szCs w:val="24"/>
                <w:lang w:val="en-US"/>
              </w:rPr>
              <w:t xml:space="preserve"> </w:t>
            </w:r>
            <w:proofErr w:type="spellStart"/>
            <w:r w:rsidRPr="00F36073">
              <w:rPr>
                <w:rFonts w:ascii="Times New Roman" w:hAnsi="Times New Roman" w:cs="Times New Roman"/>
                <w:bCs/>
                <w:sz w:val="24"/>
                <w:szCs w:val="24"/>
                <w:lang w:val="en-US"/>
              </w:rPr>
              <w:t>generală</w:t>
            </w:r>
            <w:proofErr w:type="spellEnd"/>
            <w:r w:rsidRPr="00F36073">
              <w:rPr>
                <w:rFonts w:ascii="Times New Roman" w:hAnsi="Times New Roman" w:cs="Times New Roman"/>
                <w:bCs/>
                <w:sz w:val="24"/>
                <w:szCs w:val="24"/>
                <w:lang w:val="en-US"/>
              </w:rPr>
              <w:t xml:space="preserve"> </w:t>
            </w:r>
            <w:proofErr w:type="spellStart"/>
            <w:r w:rsidRPr="00F36073">
              <w:rPr>
                <w:rFonts w:ascii="Times New Roman" w:hAnsi="Times New Roman" w:cs="Times New Roman"/>
                <w:bCs/>
                <w:sz w:val="24"/>
                <w:szCs w:val="24"/>
                <w:lang w:val="en-US"/>
              </w:rPr>
              <w:t>asistență</w:t>
            </w:r>
            <w:proofErr w:type="spellEnd"/>
            <w:r w:rsidRPr="00F36073">
              <w:rPr>
                <w:rFonts w:ascii="Times New Roman" w:hAnsi="Times New Roman" w:cs="Times New Roman"/>
                <w:bCs/>
                <w:sz w:val="24"/>
                <w:szCs w:val="24"/>
                <w:lang w:val="en-US"/>
              </w:rPr>
              <w:t xml:space="preserve"> </w:t>
            </w:r>
            <w:proofErr w:type="spellStart"/>
            <w:r w:rsidRPr="00F36073">
              <w:rPr>
                <w:rFonts w:ascii="Times New Roman" w:hAnsi="Times New Roman" w:cs="Times New Roman"/>
                <w:bCs/>
                <w:sz w:val="24"/>
                <w:szCs w:val="24"/>
                <w:lang w:val="en-US"/>
              </w:rPr>
              <w:t>medicală</w:t>
            </w:r>
            <w:proofErr w:type="spellEnd"/>
            <w:r w:rsidR="00413CA8">
              <w:rPr>
                <w:rFonts w:ascii="Times New Roman" w:hAnsi="Times New Roman" w:cs="Times New Roman"/>
                <w:bCs/>
                <w:sz w:val="24"/>
                <w:szCs w:val="24"/>
                <w:lang w:val="en-US"/>
              </w:rPr>
              <w:t xml:space="preserve"> </w:t>
            </w:r>
            <w:proofErr w:type="spellStart"/>
            <w:r w:rsidR="00413CA8">
              <w:rPr>
                <w:rFonts w:ascii="Times New Roman" w:hAnsi="Times New Roman" w:cs="Times New Roman"/>
                <w:bCs/>
                <w:sz w:val="24"/>
                <w:szCs w:val="24"/>
                <w:lang w:val="en-US"/>
              </w:rPr>
              <w:t>și</w:t>
            </w:r>
            <w:proofErr w:type="spellEnd"/>
            <w:r w:rsidR="00413CA8">
              <w:rPr>
                <w:rFonts w:ascii="Times New Roman" w:hAnsi="Times New Roman" w:cs="Times New Roman"/>
                <w:bCs/>
                <w:sz w:val="24"/>
                <w:szCs w:val="24"/>
                <w:lang w:val="en-US"/>
              </w:rPr>
              <w:t xml:space="preserve"> </w:t>
            </w:r>
            <w:proofErr w:type="spellStart"/>
            <w:r w:rsidR="00413CA8">
              <w:rPr>
                <w:rFonts w:ascii="Times New Roman" w:hAnsi="Times New Roman" w:cs="Times New Roman"/>
                <w:bCs/>
                <w:sz w:val="24"/>
                <w:szCs w:val="24"/>
                <w:lang w:val="en-US"/>
              </w:rPr>
              <w:t>sănătate</w:t>
            </w:r>
            <w:proofErr w:type="spellEnd"/>
            <w:r w:rsidR="00413CA8">
              <w:rPr>
                <w:rFonts w:ascii="Times New Roman" w:hAnsi="Times New Roman" w:cs="Times New Roman"/>
                <w:bCs/>
                <w:sz w:val="24"/>
                <w:szCs w:val="24"/>
                <w:lang w:val="en-US"/>
              </w:rPr>
              <w:t xml:space="preserve"> </w:t>
            </w:r>
            <w:proofErr w:type="spellStart"/>
            <w:r w:rsidR="00413CA8">
              <w:rPr>
                <w:rFonts w:ascii="Times New Roman" w:hAnsi="Times New Roman" w:cs="Times New Roman"/>
                <w:bCs/>
                <w:sz w:val="24"/>
                <w:szCs w:val="24"/>
                <w:lang w:val="en-US"/>
              </w:rPr>
              <w:t>publică</w:t>
            </w:r>
            <w:proofErr w:type="spellEnd"/>
          </w:p>
          <w:p w14:paraId="5D810350" w14:textId="77777777" w:rsidR="00D658D4" w:rsidRPr="00F36073" w:rsidRDefault="00D658D4" w:rsidP="00F36073">
            <w:pPr>
              <w:spacing w:line="276" w:lineRule="auto"/>
              <w:ind w:firstLine="720"/>
              <w:jc w:val="both"/>
              <w:rPr>
                <w:rFonts w:ascii="Times New Roman" w:hAnsi="Times New Roman" w:cs="Times New Roman"/>
                <w:bCs/>
                <w:sz w:val="24"/>
                <w:szCs w:val="24"/>
                <w:lang w:val="en-US"/>
              </w:rPr>
            </w:pPr>
          </w:p>
          <w:p w14:paraId="2C1F886F" w14:textId="77777777" w:rsidR="00855708" w:rsidRDefault="00D658D4"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 xml:space="preserve">Director General: Dr. </w:t>
            </w:r>
            <w:r w:rsidR="00855708">
              <w:rPr>
                <w:rFonts w:ascii="Times New Roman" w:hAnsi="Times New Roman" w:cs="Times New Roman"/>
                <w:bCs/>
                <w:sz w:val="24"/>
                <w:szCs w:val="24"/>
                <w:lang w:val="en-US"/>
              </w:rPr>
              <w:t>Amalia ȘERBAN</w:t>
            </w:r>
          </w:p>
          <w:p w14:paraId="390794AE" w14:textId="77777777" w:rsidR="00855708" w:rsidRDefault="00855708" w:rsidP="00A856B1">
            <w:pPr>
              <w:spacing w:line="276" w:lineRule="auto"/>
              <w:jc w:val="both"/>
              <w:rPr>
                <w:rFonts w:ascii="Times New Roman" w:hAnsi="Times New Roman" w:cs="Times New Roman"/>
                <w:bCs/>
                <w:sz w:val="24"/>
                <w:szCs w:val="24"/>
                <w:lang w:val="en-US"/>
              </w:rPr>
            </w:pPr>
          </w:p>
          <w:p w14:paraId="3968EB48" w14:textId="0D7EEA42" w:rsidR="00D658D4" w:rsidRPr="00F36073" w:rsidRDefault="000A29CB" w:rsidP="00A856B1">
            <w:pPr>
              <w:spacing w:line="276"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Director General </w:t>
            </w:r>
            <w:proofErr w:type="spellStart"/>
            <w:r>
              <w:rPr>
                <w:rFonts w:ascii="Times New Roman" w:hAnsi="Times New Roman" w:cs="Times New Roman"/>
                <w:bCs/>
                <w:sz w:val="24"/>
                <w:szCs w:val="24"/>
                <w:lang w:val="en-US"/>
              </w:rPr>
              <w:t>Adjunt</w:t>
            </w:r>
            <w:proofErr w:type="spellEnd"/>
            <w:r w:rsidR="00855708">
              <w:rPr>
                <w:rFonts w:ascii="Times New Roman" w:hAnsi="Times New Roman" w:cs="Times New Roman"/>
                <w:bCs/>
                <w:sz w:val="24"/>
                <w:szCs w:val="24"/>
                <w:lang w:val="en-US"/>
              </w:rPr>
              <w:t xml:space="preserve">: Dr. </w:t>
            </w:r>
            <w:r w:rsidR="00D658D4" w:rsidRPr="00F36073">
              <w:rPr>
                <w:rFonts w:ascii="Times New Roman" w:hAnsi="Times New Roman" w:cs="Times New Roman"/>
                <w:bCs/>
                <w:sz w:val="24"/>
                <w:szCs w:val="24"/>
                <w:lang w:val="en-US"/>
              </w:rPr>
              <w:t xml:space="preserve">Costin </w:t>
            </w:r>
            <w:r w:rsidR="00050480" w:rsidRPr="00F36073">
              <w:rPr>
                <w:rFonts w:ascii="Times New Roman" w:hAnsi="Times New Roman" w:cs="Times New Roman"/>
                <w:bCs/>
                <w:sz w:val="24"/>
                <w:szCs w:val="24"/>
                <w:lang w:val="en-US"/>
              </w:rPr>
              <w:t>ILIUȚĂ</w:t>
            </w:r>
          </w:p>
        </w:tc>
        <w:tc>
          <w:tcPr>
            <w:tcW w:w="3420" w:type="dxa"/>
            <w:gridSpan w:val="2"/>
            <w:tcBorders>
              <w:top w:val="single" w:sz="4" w:space="0" w:color="auto"/>
              <w:left w:val="single" w:sz="4" w:space="0" w:color="auto"/>
              <w:bottom w:val="single" w:sz="4" w:space="0" w:color="auto"/>
              <w:right w:val="single" w:sz="4" w:space="0" w:color="auto"/>
            </w:tcBorders>
          </w:tcPr>
          <w:p w14:paraId="4F936812" w14:textId="77777777" w:rsidR="00D658D4" w:rsidRPr="00F36073" w:rsidRDefault="00D658D4" w:rsidP="00F36073">
            <w:pPr>
              <w:spacing w:line="276" w:lineRule="auto"/>
              <w:ind w:firstLine="720"/>
              <w:jc w:val="both"/>
              <w:rPr>
                <w:rFonts w:ascii="Times New Roman" w:hAnsi="Times New Roman" w:cs="Times New Roman"/>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650C6203" w14:textId="77777777" w:rsidR="00D658D4" w:rsidRPr="00F36073" w:rsidRDefault="00D658D4" w:rsidP="00F36073">
            <w:pPr>
              <w:spacing w:line="276" w:lineRule="auto"/>
              <w:ind w:firstLine="720"/>
              <w:jc w:val="both"/>
              <w:rPr>
                <w:rFonts w:ascii="Times New Roman" w:hAnsi="Times New Roman" w:cs="Times New Roman"/>
                <w:sz w:val="24"/>
                <w:szCs w:val="24"/>
                <w:lang w:val="en-US"/>
              </w:rPr>
            </w:pPr>
          </w:p>
        </w:tc>
      </w:tr>
      <w:tr w:rsidR="00FE4B53" w:rsidRPr="00F36073" w14:paraId="618AAE65" w14:textId="77777777" w:rsidTr="001A0A69">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063CB223" w14:textId="42FC0D50" w:rsidR="00FE4B53" w:rsidRPr="00F36073" w:rsidRDefault="00FE4B53" w:rsidP="00F36073">
            <w:pPr>
              <w:spacing w:line="276" w:lineRule="auto"/>
              <w:ind w:firstLine="720"/>
              <w:jc w:val="both"/>
              <w:rPr>
                <w:rFonts w:ascii="Times New Roman" w:hAnsi="Times New Roman" w:cs="Times New Roman"/>
                <w:bCs/>
                <w:sz w:val="24"/>
                <w:szCs w:val="24"/>
                <w:lang w:val="en-US"/>
              </w:rPr>
            </w:pPr>
          </w:p>
        </w:tc>
      </w:tr>
      <w:tr w:rsidR="00112BB8" w:rsidRPr="00F36073" w14:paraId="6AA851D7" w14:textId="77777777" w:rsidTr="00EA71F5">
        <w:trPr>
          <w:trHeight w:val="980"/>
          <w:jc w:val="center"/>
        </w:trPr>
        <w:tc>
          <w:tcPr>
            <w:tcW w:w="4587" w:type="dxa"/>
            <w:tcBorders>
              <w:top w:val="single" w:sz="4" w:space="0" w:color="auto"/>
              <w:left w:val="single" w:sz="4" w:space="0" w:color="auto"/>
              <w:bottom w:val="single" w:sz="4" w:space="0" w:color="auto"/>
              <w:right w:val="single" w:sz="4" w:space="0" w:color="auto"/>
            </w:tcBorders>
          </w:tcPr>
          <w:p w14:paraId="65AA1A94" w14:textId="5A979CF0" w:rsidR="00112BB8" w:rsidRPr="00F36073" w:rsidRDefault="00112BB8"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STRUCTURI AVIZATOARE:</w:t>
            </w:r>
          </w:p>
        </w:tc>
        <w:tc>
          <w:tcPr>
            <w:tcW w:w="1710" w:type="dxa"/>
            <w:tcBorders>
              <w:top w:val="single" w:sz="4" w:space="0" w:color="auto"/>
              <w:left w:val="single" w:sz="4" w:space="0" w:color="auto"/>
              <w:bottom w:val="single" w:sz="4" w:space="0" w:color="auto"/>
              <w:right w:val="single" w:sz="4" w:space="0" w:color="auto"/>
            </w:tcBorders>
          </w:tcPr>
          <w:p w14:paraId="72BD6329" w14:textId="77777777" w:rsidR="00112BB8" w:rsidRPr="00F36073" w:rsidRDefault="00112BB8"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 xml:space="preserve">Data </w:t>
            </w:r>
            <w:proofErr w:type="spellStart"/>
            <w:r w:rsidRPr="00F36073">
              <w:rPr>
                <w:rFonts w:ascii="Times New Roman" w:hAnsi="Times New Roman" w:cs="Times New Roman"/>
                <w:bCs/>
                <w:sz w:val="24"/>
                <w:szCs w:val="24"/>
                <w:lang w:val="en-US"/>
              </w:rPr>
              <w:t>solicitării</w:t>
            </w:r>
            <w:proofErr w:type="spellEnd"/>
          </w:p>
          <w:p w14:paraId="49CA9674" w14:textId="66920BE9" w:rsidR="00112BB8" w:rsidRPr="00F36073" w:rsidRDefault="00112BB8" w:rsidP="00F36073">
            <w:pPr>
              <w:spacing w:line="276" w:lineRule="auto"/>
              <w:ind w:firstLine="720"/>
              <w:jc w:val="both"/>
              <w:rPr>
                <w:rFonts w:ascii="Times New Roman" w:hAnsi="Times New Roman" w:cs="Times New Roman"/>
                <w:sz w:val="24"/>
                <w:szCs w:val="24"/>
                <w:lang w:val="en-US"/>
              </w:rPr>
            </w:pPr>
            <w:proofErr w:type="spellStart"/>
            <w:r w:rsidRPr="00F36073">
              <w:rPr>
                <w:rFonts w:ascii="Times New Roman" w:hAnsi="Times New Roman" w:cs="Times New Roman"/>
                <w:bCs/>
                <w:sz w:val="24"/>
                <w:szCs w:val="24"/>
                <w:lang w:val="en-US"/>
              </w:rPr>
              <w:t>avizului</w:t>
            </w:r>
            <w:proofErr w:type="spellEnd"/>
          </w:p>
        </w:tc>
        <w:tc>
          <w:tcPr>
            <w:tcW w:w="1710" w:type="dxa"/>
            <w:tcBorders>
              <w:top w:val="single" w:sz="4" w:space="0" w:color="auto"/>
              <w:left w:val="single" w:sz="4" w:space="0" w:color="auto"/>
              <w:bottom w:val="single" w:sz="4" w:space="0" w:color="auto"/>
              <w:right w:val="single" w:sz="4" w:space="0" w:color="auto"/>
            </w:tcBorders>
          </w:tcPr>
          <w:p w14:paraId="0BDFD8C4" w14:textId="77777777" w:rsidR="00112BB8" w:rsidRPr="00F36073" w:rsidRDefault="00112BB8"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 xml:space="preserve">Data </w:t>
            </w:r>
            <w:proofErr w:type="spellStart"/>
            <w:r w:rsidRPr="00F36073">
              <w:rPr>
                <w:rFonts w:ascii="Times New Roman" w:hAnsi="Times New Roman" w:cs="Times New Roman"/>
                <w:bCs/>
                <w:sz w:val="24"/>
                <w:szCs w:val="24"/>
                <w:lang w:val="en-US"/>
              </w:rPr>
              <w:t>obținerii</w:t>
            </w:r>
            <w:proofErr w:type="spellEnd"/>
          </w:p>
          <w:p w14:paraId="7BFAAF30" w14:textId="258B98FE" w:rsidR="00112BB8" w:rsidRPr="00F36073" w:rsidRDefault="00112BB8" w:rsidP="00F36073">
            <w:pPr>
              <w:spacing w:line="276" w:lineRule="auto"/>
              <w:ind w:firstLine="720"/>
              <w:jc w:val="both"/>
              <w:rPr>
                <w:rFonts w:ascii="Times New Roman" w:hAnsi="Times New Roman" w:cs="Times New Roman"/>
                <w:sz w:val="24"/>
                <w:szCs w:val="24"/>
                <w:lang w:val="en-US"/>
              </w:rPr>
            </w:pPr>
            <w:proofErr w:type="spellStart"/>
            <w:r w:rsidRPr="00F36073">
              <w:rPr>
                <w:rFonts w:ascii="Times New Roman" w:hAnsi="Times New Roman" w:cs="Times New Roman"/>
                <w:bCs/>
                <w:sz w:val="24"/>
                <w:szCs w:val="24"/>
                <w:lang w:val="en-US"/>
              </w:rPr>
              <w:t>avizului</w:t>
            </w:r>
            <w:proofErr w:type="spellEnd"/>
          </w:p>
        </w:tc>
        <w:tc>
          <w:tcPr>
            <w:tcW w:w="1978" w:type="dxa"/>
            <w:tcBorders>
              <w:top w:val="single" w:sz="4" w:space="0" w:color="auto"/>
              <w:left w:val="single" w:sz="4" w:space="0" w:color="auto"/>
              <w:bottom w:val="single" w:sz="4" w:space="0" w:color="auto"/>
              <w:right w:val="single" w:sz="4" w:space="0" w:color="auto"/>
            </w:tcBorders>
          </w:tcPr>
          <w:p w14:paraId="77790E2E" w14:textId="77777777" w:rsidR="00112BB8" w:rsidRPr="00F36073" w:rsidRDefault="00112BB8" w:rsidP="00A856B1">
            <w:pPr>
              <w:spacing w:line="276" w:lineRule="auto"/>
              <w:jc w:val="both"/>
              <w:rPr>
                <w:rFonts w:ascii="Times New Roman" w:hAnsi="Times New Roman" w:cs="Times New Roman"/>
                <w:bCs/>
                <w:sz w:val="24"/>
                <w:szCs w:val="24"/>
                <w:lang w:val="en-US"/>
              </w:rPr>
            </w:pPr>
            <w:proofErr w:type="spellStart"/>
            <w:r w:rsidRPr="00F36073">
              <w:rPr>
                <w:rFonts w:ascii="Times New Roman" w:hAnsi="Times New Roman" w:cs="Times New Roman"/>
                <w:bCs/>
                <w:sz w:val="24"/>
                <w:szCs w:val="24"/>
                <w:lang w:val="en-US"/>
              </w:rPr>
              <w:t>Semnătură</w:t>
            </w:r>
            <w:proofErr w:type="spellEnd"/>
            <w:r w:rsidRPr="00F36073">
              <w:rPr>
                <w:rFonts w:ascii="Times New Roman" w:hAnsi="Times New Roman" w:cs="Times New Roman"/>
                <w:sz w:val="24"/>
                <w:szCs w:val="24"/>
                <w:lang w:val="en-US"/>
              </w:rPr>
              <w:t xml:space="preserve"> </w:t>
            </w:r>
            <w:proofErr w:type="spellStart"/>
            <w:r w:rsidRPr="00F36073">
              <w:rPr>
                <w:rFonts w:ascii="Times New Roman" w:hAnsi="Times New Roman" w:cs="Times New Roman"/>
                <w:bCs/>
                <w:sz w:val="24"/>
                <w:szCs w:val="24"/>
                <w:lang w:val="en-US"/>
              </w:rPr>
              <w:t>șefului</w:t>
            </w:r>
            <w:proofErr w:type="spellEnd"/>
          </w:p>
          <w:p w14:paraId="5B1FB67A" w14:textId="7A21E69B" w:rsidR="00112BB8" w:rsidRPr="00F36073" w:rsidRDefault="00112BB8" w:rsidP="00F36073">
            <w:pPr>
              <w:spacing w:line="276" w:lineRule="auto"/>
              <w:ind w:firstLine="720"/>
              <w:jc w:val="both"/>
              <w:rPr>
                <w:rFonts w:ascii="Times New Roman" w:hAnsi="Times New Roman" w:cs="Times New Roman"/>
                <w:sz w:val="24"/>
                <w:szCs w:val="24"/>
                <w:lang w:val="en-US"/>
              </w:rPr>
            </w:pPr>
            <w:proofErr w:type="spellStart"/>
            <w:r w:rsidRPr="00F36073">
              <w:rPr>
                <w:rFonts w:ascii="Times New Roman" w:hAnsi="Times New Roman" w:cs="Times New Roman"/>
                <w:bCs/>
                <w:sz w:val="24"/>
                <w:szCs w:val="24"/>
                <w:lang w:val="en-US"/>
              </w:rPr>
              <w:t>structurii</w:t>
            </w:r>
            <w:proofErr w:type="spellEnd"/>
          </w:p>
        </w:tc>
      </w:tr>
      <w:tr w:rsidR="00C31266" w:rsidRPr="00F36073" w14:paraId="64C154A4" w14:textId="77777777" w:rsidTr="00A856B1">
        <w:trPr>
          <w:jc w:val="center"/>
        </w:trPr>
        <w:tc>
          <w:tcPr>
            <w:tcW w:w="4587" w:type="dxa"/>
            <w:tcBorders>
              <w:top w:val="single" w:sz="4" w:space="0" w:color="auto"/>
              <w:left w:val="single" w:sz="4" w:space="0" w:color="auto"/>
              <w:bottom w:val="single" w:sz="4" w:space="0" w:color="auto"/>
              <w:right w:val="single" w:sz="4" w:space="0" w:color="auto"/>
            </w:tcBorders>
          </w:tcPr>
          <w:p w14:paraId="07434E1F" w14:textId="7777777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Direcția generală juridică</w:t>
            </w:r>
          </w:p>
          <w:p w14:paraId="3C18B82E" w14:textId="7777777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Director general: Ionuț-Sebastian IAVOR</w:t>
            </w:r>
          </w:p>
          <w:p w14:paraId="1B5E8A0A" w14:textId="7777777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 xml:space="preserve"> </w:t>
            </w:r>
          </w:p>
          <w:p w14:paraId="14E2667F" w14:textId="7777777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Serviciul avizare acte normative</w:t>
            </w:r>
          </w:p>
          <w:p w14:paraId="1401F4A3" w14:textId="4C82C6D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Șef serviciu: Dana-Constanța EFTIMIE</w:t>
            </w:r>
          </w:p>
        </w:tc>
        <w:tc>
          <w:tcPr>
            <w:tcW w:w="1710" w:type="dxa"/>
            <w:tcBorders>
              <w:top w:val="single" w:sz="4" w:space="0" w:color="auto"/>
              <w:left w:val="single" w:sz="4" w:space="0" w:color="auto"/>
              <w:bottom w:val="single" w:sz="4" w:space="0" w:color="auto"/>
              <w:right w:val="single" w:sz="4" w:space="0" w:color="auto"/>
            </w:tcBorders>
          </w:tcPr>
          <w:p w14:paraId="2A12D9F9" w14:textId="77777777" w:rsidR="00C31266" w:rsidRPr="00F36073" w:rsidRDefault="00C31266" w:rsidP="00F36073">
            <w:pPr>
              <w:ind w:firstLine="720"/>
              <w:jc w:val="both"/>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3040E73F" w14:textId="77777777" w:rsidR="00C31266" w:rsidRPr="00F36073" w:rsidRDefault="00C31266" w:rsidP="00F36073">
            <w:pPr>
              <w:ind w:firstLine="720"/>
              <w:jc w:val="both"/>
              <w:rPr>
                <w:rFonts w:ascii="Times New Roman" w:hAnsi="Times New Roman" w:cs="Times New Roman"/>
                <w:sz w:val="24"/>
                <w:szCs w:val="24"/>
                <w:lang w:val="pt-BR"/>
              </w:rPr>
            </w:pPr>
          </w:p>
        </w:tc>
        <w:tc>
          <w:tcPr>
            <w:tcW w:w="1978" w:type="dxa"/>
            <w:tcBorders>
              <w:top w:val="single" w:sz="4" w:space="0" w:color="auto"/>
              <w:left w:val="single" w:sz="4" w:space="0" w:color="auto"/>
              <w:bottom w:val="single" w:sz="4" w:space="0" w:color="auto"/>
              <w:right w:val="single" w:sz="4" w:space="0" w:color="auto"/>
            </w:tcBorders>
          </w:tcPr>
          <w:p w14:paraId="44F421CB" w14:textId="77777777" w:rsidR="00C31266" w:rsidRPr="00F36073" w:rsidRDefault="00C31266" w:rsidP="00F36073">
            <w:pPr>
              <w:ind w:firstLine="720"/>
              <w:jc w:val="both"/>
              <w:rPr>
                <w:rFonts w:ascii="Times New Roman" w:hAnsi="Times New Roman" w:cs="Times New Roman"/>
                <w:sz w:val="24"/>
                <w:szCs w:val="24"/>
                <w:lang w:val="pt-BR"/>
              </w:rPr>
            </w:pPr>
          </w:p>
        </w:tc>
      </w:tr>
      <w:tr w:rsidR="00C31266" w:rsidRPr="00F36073" w14:paraId="5C69E159" w14:textId="77777777" w:rsidTr="00A856B1">
        <w:trPr>
          <w:jc w:val="center"/>
        </w:trPr>
        <w:tc>
          <w:tcPr>
            <w:tcW w:w="4587" w:type="dxa"/>
            <w:tcBorders>
              <w:top w:val="single" w:sz="4" w:space="0" w:color="auto"/>
              <w:left w:val="single" w:sz="4" w:space="0" w:color="auto"/>
              <w:bottom w:val="single" w:sz="4" w:space="0" w:color="auto"/>
              <w:right w:val="single" w:sz="4" w:space="0" w:color="auto"/>
            </w:tcBorders>
          </w:tcPr>
          <w:p w14:paraId="39AAA578" w14:textId="77777777" w:rsidR="00C31266" w:rsidRDefault="00CE3B2B" w:rsidP="00EA71F5">
            <w:pPr>
              <w:spacing w:line="360" w:lineRule="auto"/>
              <w:rPr>
                <w:rFonts w:ascii="Times New Roman" w:hAnsi="Times New Roman" w:cs="Times New Roman"/>
                <w:bCs/>
                <w:sz w:val="24"/>
                <w:szCs w:val="24"/>
                <w:lang w:val="pt-BR"/>
              </w:rPr>
            </w:pPr>
            <w:r>
              <w:rPr>
                <w:rFonts w:ascii="Times New Roman" w:hAnsi="Times New Roman" w:cs="Times New Roman"/>
                <w:bCs/>
                <w:sz w:val="24"/>
                <w:szCs w:val="24"/>
                <w:lang w:val="pt-BR"/>
              </w:rPr>
              <w:t>SECRETAR DE STAT</w:t>
            </w:r>
          </w:p>
          <w:p w14:paraId="776EE871" w14:textId="77777777" w:rsidR="00A0461F" w:rsidRDefault="00A0461F" w:rsidP="00EA71F5">
            <w:pPr>
              <w:spacing w:line="360" w:lineRule="auto"/>
              <w:rPr>
                <w:rFonts w:ascii="Times New Roman" w:hAnsi="Times New Roman" w:cs="Times New Roman"/>
                <w:bCs/>
                <w:sz w:val="24"/>
                <w:szCs w:val="24"/>
                <w:lang w:val="pt-BR"/>
              </w:rPr>
            </w:pPr>
          </w:p>
          <w:p w14:paraId="0DB65ECE" w14:textId="550DA069" w:rsidR="00CE3B2B" w:rsidRPr="0040200F" w:rsidRDefault="00CE3B2B" w:rsidP="00EA71F5">
            <w:pPr>
              <w:spacing w:line="360" w:lineRule="auto"/>
              <w:rPr>
                <w:rFonts w:ascii="Times New Roman" w:hAnsi="Times New Roman" w:cs="Times New Roman"/>
                <w:bCs/>
                <w:sz w:val="24"/>
                <w:szCs w:val="24"/>
                <w:lang w:val="pt-BR"/>
              </w:rPr>
            </w:pPr>
            <w:r>
              <w:rPr>
                <w:rFonts w:ascii="Times New Roman" w:hAnsi="Times New Roman" w:cs="Times New Roman"/>
                <w:bCs/>
                <w:sz w:val="24"/>
                <w:szCs w:val="24"/>
                <w:lang w:val="pt-BR"/>
              </w:rPr>
              <w:t>Prof. Univ. Dr. Adriana PISTOL</w:t>
            </w:r>
          </w:p>
        </w:tc>
        <w:tc>
          <w:tcPr>
            <w:tcW w:w="1710" w:type="dxa"/>
            <w:tcBorders>
              <w:top w:val="single" w:sz="4" w:space="0" w:color="auto"/>
              <w:left w:val="single" w:sz="4" w:space="0" w:color="auto"/>
              <w:bottom w:val="single" w:sz="4" w:space="0" w:color="auto"/>
              <w:right w:val="single" w:sz="4" w:space="0" w:color="auto"/>
            </w:tcBorders>
          </w:tcPr>
          <w:p w14:paraId="285FC2BA" w14:textId="77777777" w:rsidR="00C31266" w:rsidRPr="00F36073" w:rsidRDefault="00C31266" w:rsidP="00F36073">
            <w:pPr>
              <w:ind w:firstLine="720"/>
              <w:jc w:val="both"/>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7CBE34C1" w14:textId="77777777" w:rsidR="00C31266" w:rsidRPr="00F36073" w:rsidRDefault="00C31266" w:rsidP="00F36073">
            <w:pPr>
              <w:ind w:firstLine="720"/>
              <w:jc w:val="both"/>
              <w:rPr>
                <w:rFonts w:ascii="Times New Roman" w:hAnsi="Times New Roman" w:cs="Times New Roman"/>
                <w:sz w:val="24"/>
                <w:szCs w:val="24"/>
                <w:lang w:val="pt-BR"/>
              </w:rPr>
            </w:pPr>
          </w:p>
        </w:tc>
        <w:tc>
          <w:tcPr>
            <w:tcW w:w="1978" w:type="dxa"/>
            <w:tcBorders>
              <w:top w:val="single" w:sz="4" w:space="0" w:color="auto"/>
              <w:left w:val="single" w:sz="4" w:space="0" w:color="auto"/>
              <w:bottom w:val="single" w:sz="4" w:space="0" w:color="auto"/>
              <w:right w:val="single" w:sz="4" w:space="0" w:color="auto"/>
            </w:tcBorders>
          </w:tcPr>
          <w:p w14:paraId="27FAD27E" w14:textId="77777777" w:rsidR="00C31266" w:rsidRPr="00F36073" w:rsidRDefault="00C31266" w:rsidP="00F36073">
            <w:pPr>
              <w:ind w:firstLine="720"/>
              <w:jc w:val="both"/>
              <w:rPr>
                <w:rFonts w:ascii="Times New Roman" w:hAnsi="Times New Roman" w:cs="Times New Roman"/>
                <w:sz w:val="24"/>
                <w:szCs w:val="24"/>
                <w:lang w:val="pt-BR"/>
              </w:rPr>
            </w:pPr>
          </w:p>
        </w:tc>
      </w:tr>
      <w:tr w:rsidR="004B531C" w:rsidRPr="00F36073" w14:paraId="25B9DE27" w14:textId="77777777" w:rsidTr="00A856B1">
        <w:trPr>
          <w:jc w:val="center"/>
        </w:trPr>
        <w:tc>
          <w:tcPr>
            <w:tcW w:w="4587" w:type="dxa"/>
            <w:tcBorders>
              <w:top w:val="single" w:sz="4" w:space="0" w:color="auto"/>
              <w:left w:val="single" w:sz="4" w:space="0" w:color="auto"/>
              <w:bottom w:val="single" w:sz="4" w:space="0" w:color="auto"/>
              <w:right w:val="single" w:sz="4" w:space="0" w:color="auto"/>
            </w:tcBorders>
            <w:hideMark/>
          </w:tcPr>
          <w:p w14:paraId="21FEC370" w14:textId="35D61FC9" w:rsidR="004B531C" w:rsidRPr="009C0563" w:rsidRDefault="004B531C" w:rsidP="00A856B1">
            <w:pPr>
              <w:spacing w:line="276" w:lineRule="auto"/>
              <w:jc w:val="both"/>
              <w:rPr>
                <w:rFonts w:ascii="Times New Roman" w:hAnsi="Times New Roman" w:cs="Times New Roman"/>
                <w:bCs/>
                <w:sz w:val="24"/>
                <w:szCs w:val="24"/>
                <w:lang w:val="en-US"/>
              </w:rPr>
            </w:pPr>
            <w:r w:rsidRPr="009C0563">
              <w:rPr>
                <w:rFonts w:ascii="Times New Roman" w:hAnsi="Times New Roman" w:cs="Times New Roman"/>
                <w:bCs/>
                <w:sz w:val="24"/>
                <w:szCs w:val="24"/>
                <w:lang w:val="en-US"/>
              </w:rPr>
              <w:t>SECRETAR GENERAL</w:t>
            </w:r>
            <w:r w:rsidR="00050480" w:rsidRPr="009C0563">
              <w:rPr>
                <w:rFonts w:ascii="Times New Roman" w:hAnsi="Times New Roman" w:cs="Times New Roman"/>
                <w:bCs/>
                <w:sz w:val="24"/>
                <w:szCs w:val="24"/>
                <w:lang w:val="en-US"/>
              </w:rPr>
              <w:t xml:space="preserve"> ADJUNCT</w:t>
            </w:r>
            <w:r w:rsidR="004E75B6" w:rsidRPr="009C0563">
              <w:rPr>
                <w:rFonts w:ascii="Times New Roman" w:hAnsi="Times New Roman" w:cs="Times New Roman"/>
                <w:bCs/>
                <w:sz w:val="24"/>
                <w:szCs w:val="24"/>
                <w:lang w:val="en-US"/>
              </w:rPr>
              <w:t>:</w:t>
            </w:r>
          </w:p>
          <w:p w14:paraId="74DF587D" w14:textId="77777777" w:rsidR="00A856B1" w:rsidRPr="009C0563" w:rsidRDefault="00A856B1" w:rsidP="00A856B1">
            <w:pPr>
              <w:spacing w:line="276" w:lineRule="auto"/>
              <w:jc w:val="both"/>
              <w:rPr>
                <w:rFonts w:ascii="Times New Roman" w:hAnsi="Times New Roman" w:cs="Times New Roman"/>
                <w:bCs/>
                <w:sz w:val="24"/>
                <w:szCs w:val="24"/>
                <w:lang w:val="en-US"/>
              </w:rPr>
            </w:pPr>
          </w:p>
          <w:p w14:paraId="459C6885" w14:textId="409021A4" w:rsidR="004B531C" w:rsidRPr="009C0563" w:rsidRDefault="00050480" w:rsidP="00050480">
            <w:pPr>
              <w:spacing w:line="276" w:lineRule="auto"/>
              <w:jc w:val="both"/>
              <w:rPr>
                <w:rFonts w:ascii="Times New Roman" w:hAnsi="Times New Roman" w:cs="Times New Roman"/>
                <w:bCs/>
                <w:sz w:val="24"/>
                <w:szCs w:val="24"/>
                <w:lang w:val="en-US"/>
              </w:rPr>
            </w:pPr>
            <w:r w:rsidRPr="009C0563">
              <w:rPr>
                <w:rFonts w:ascii="Times New Roman" w:hAnsi="Times New Roman" w:cs="Times New Roman"/>
                <w:bCs/>
                <w:sz w:val="24"/>
                <w:szCs w:val="24"/>
                <w:lang w:val="en-US"/>
              </w:rPr>
              <w:t>Dănuț-Cristian POPA</w:t>
            </w:r>
          </w:p>
        </w:tc>
        <w:tc>
          <w:tcPr>
            <w:tcW w:w="1710" w:type="dxa"/>
            <w:tcBorders>
              <w:top w:val="single" w:sz="4" w:space="0" w:color="auto"/>
              <w:left w:val="single" w:sz="4" w:space="0" w:color="auto"/>
              <w:bottom w:val="single" w:sz="4" w:space="0" w:color="auto"/>
              <w:right w:val="single" w:sz="4" w:space="0" w:color="auto"/>
            </w:tcBorders>
          </w:tcPr>
          <w:p w14:paraId="1C627F13" w14:textId="77777777" w:rsidR="004B531C" w:rsidRPr="009C0563" w:rsidRDefault="004B531C" w:rsidP="00F36073">
            <w:pPr>
              <w:spacing w:line="276" w:lineRule="auto"/>
              <w:ind w:firstLine="720"/>
              <w:jc w:val="both"/>
              <w:rPr>
                <w:rFonts w:ascii="Times New Roman" w:hAnsi="Times New Roman" w:cs="Times New Roman"/>
                <w:sz w:val="24"/>
                <w:szCs w:val="24"/>
                <w:lang w:val="en-US"/>
              </w:rPr>
            </w:pPr>
          </w:p>
        </w:tc>
        <w:tc>
          <w:tcPr>
            <w:tcW w:w="1710" w:type="dxa"/>
            <w:tcBorders>
              <w:top w:val="single" w:sz="4" w:space="0" w:color="auto"/>
              <w:left w:val="single" w:sz="4" w:space="0" w:color="auto"/>
              <w:bottom w:val="single" w:sz="4" w:space="0" w:color="auto"/>
              <w:right w:val="single" w:sz="4" w:space="0" w:color="auto"/>
            </w:tcBorders>
          </w:tcPr>
          <w:p w14:paraId="09B1BDB1" w14:textId="77777777" w:rsidR="004B531C" w:rsidRPr="009C0563" w:rsidRDefault="004B531C" w:rsidP="00F36073">
            <w:pPr>
              <w:spacing w:line="276" w:lineRule="auto"/>
              <w:ind w:firstLine="720"/>
              <w:jc w:val="both"/>
              <w:rPr>
                <w:rFonts w:ascii="Times New Roman" w:hAnsi="Times New Roman" w:cs="Times New Roman"/>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02C6F537" w14:textId="77777777" w:rsidR="004B531C" w:rsidRPr="009C0563" w:rsidRDefault="004B531C" w:rsidP="00F36073">
            <w:pPr>
              <w:spacing w:line="276" w:lineRule="auto"/>
              <w:ind w:firstLine="720"/>
              <w:jc w:val="both"/>
              <w:rPr>
                <w:rFonts w:ascii="Times New Roman" w:hAnsi="Times New Roman" w:cs="Times New Roman"/>
                <w:sz w:val="24"/>
                <w:szCs w:val="24"/>
                <w:lang w:val="en-US"/>
              </w:rPr>
            </w:pPr>
          </w:p>
        </w:tc>
      </w:tr>
    </w:tbl>
    <w:p w14:paraId="668C4739" w14:textId="77777777" w:rsidR="00FE4B53" w:rsidRPr="00F36073" w:rsidRDefault="00FE4B53" w:rsidP="00F36073">
      <w:pPr>
        <w:spacing w:after="0"/>
        <w:ind w:firstLine="720"/>
        <w:jc w:val="both"/>
        <w:rPr>
          <w:rFonts w:ascii="Times New Roman" w:hAnsi="Times New Roman" w:cs="Times New Roman"/>
          <w:sz w:val="24"/>
          <w:szCs w:val="24"/>
        </w:rPr>
      </w:pPr>
    </w:p>
    <w:p w14:paraId="172A5D2A" w14:textId="77777777" w:rsidR="00A91604" w:rsidRDefault="00A91604" w:rsidP="00F36073">
      <w:pPr>
        <w:spacing w:after="0"/>
        <w:ind w:firstLine="720"/>
        <w:jc w:val="both"/>
        <w:rPr>
          <w:rFonts w:ascii="Times New Roman" w:hAnsi="Times New Roman" w:cs="Times New Roman"/>
          <w:sz w:val="24"/>
          <w:szCs w:val="24"/>
        </w:rPr>
      </w:pPr>
    </w:p>
    <w:p w14:paraId="5702F83B" w14:textId="77777777" w:rsidR="00083D35" w:rsidRDefault="00083D35" w:rsidP="00F36073">
      <w:pPr>
        <w:spacing w:after="0"/>
        <w:ind w:firstLine="720"/>
        <w:jc w:val="both"/>
        <w:rPr>
          <w:rFonts w:ascii="Times New Roman" w:hAnsi="Times New Roman" w:cs="Times New Roman"/>
          <w:sz w:val="24"/>
          <w:szCs w:val="24"/>
        </w:rPr>
      </w:pPr>
    </w:p>
    <w:p w14:paraId="165603C0" w14:textId="77777777" w:rsidR="00127568" w:rsidRDefault="00127568" w:rsidP="00F36073">
      <w:pPr>
        <w:spacing w:after="0"/>
        <w:ind w:firstLine="720"/>
        <w:jc w:val="both"/>
        <w:rPr>
          <w:rFonts w:ascii="Times New Roman" w:hAnsi="Times New Roman" w:cs="Times New Roman"/>
          <w:sz w:val="24"/>
          <w:szCs w:val="24"/>
        </w:rPr>
      </w:pPr>
    </w:p>
    <w:p w14:paraId="7CDA9E02" w14:textId="77777777" w:rsidR="00127568" w:rsidRDefault="00127568" w:rsidP="00F36073">
      <w:pPr>
        <w:spacing w:after="0"/>
        <w:ind w:firstLine="720"/>
        <w:jc w:val="both"/>
        <w:rPr>
          <w:rFonts w:ascii="Times New Roman" w:hAnsi="Times New Roman" w:cs="Times New Roman"/>
          <w:sz w:val="24"/>
          <w:szCs w:val="24"/>
        </w:rPr>
      </w:pPr>
    </w:p>
    <w:p w14:paraId="69ECBAF2" w14:textId="77777777" w:rsidR="00127568" w:rsidRDefault="00127568" w:rsidP="00F36073">
      <w:pPr>
        <w:spacing w:after="0"/>
        <w:ind w:firstLine="720"/>
        <w:jc w:val="both"/>
        <w:rPr>
          <w:rFonts w:ascii="Times New Roman" w:hAnsi="Times New Roman" w:cs="Times New Roman"/>
          <w:sz w:val="24"/>
          <w:szCs w:val="24"/>
        </w:rPr>
      </w:pPr>
    </w:p>
    <w:p w14:paraId="2AD9DBE2" w14:textId="77777777" w:rsidR="000A29CB" w:rsidRDefault="000A29CB" w:rsidP="00F36073">
      <w:pPr>
        <w:spacing w:after="0"/>
        <w:ind w:firstLine="720"/>
        <w:jc w:val="both"/>
        <w:rPr>
          <w:rFonts w:ascii="Times New Roman" w:hAnsi="Times New Roman" w:cs="Times New Roman"/>
          <w:sz w:val="24"/>
          <w:szCs w:val="24"/>
        </w:rPr>
      </w:pPr>
    </w:p>
    <w:p w14:paraId="39CCB872" w14:textId="77777777" w:rsidR="00127568" w:rsidRDefault="00127568" w:rsidP="00F36073">
      <w:pPr>
        <w:spacing w:after="0"/>
        <w:ind w:firstLine="720"/>
        <w:jc w:val="both"/>
        <w:rPr>
          <w:rFonts w:ascii="Times New Roman" w:hAnsi="Times New Roman" w:cs="Times New Roman"/>
          <w:sz w:val="24"/>
          <w:szCs w:val="24"/>
        </w:rPr>
      </w:pPr>
    </w:p>
    <w:p w14:paraId="26CD0557" w14:textId="77777777" w:rsidR="000E523B" w:rsidRDefault="000E523B" w:rsidP="00F36073">
      <w:pPr>
        <w:spacing w:after="0"/>
        <w:ind w:firstLine="720"/>
        <w:jc w:val="both"/>
        <w:rPr>
          <w:rFonts w:ascii="Times New Roman" w:hAnsi="Times New Roman" w:cs="Times New Roman"/>
          <w:sz w:val="24"/>
          <w:szCs w:val="24"/>
        </w:rPr>
      </w:pPr>
    </w:p>
    <w:p w14:paraId="2252ADEE" w14:textId="77777777" w:rsidR="000E523B" w:rsidRDefault="000E523B" w:rsidP="00F36073">
      <w:pPr>
        <w:spacing w:after="0"/>
        <w:ind w:firstLine="720"/>
        <w:jc w:val="both"/>
        <w:rPr>
          <w:rFonts w:ascii="Times New Roman" w:hAnsi="Times New Roman" w:cs="Times New Roman"/>
          <w:sz w:val="24"/>
          <w:szCs w:val="24"/>
        </w:rPr>
      </w:pPr>
    </w:p>
    <w:p w14:paraId="4D97EF87" w14:textId="69A5A8D4" w:rsidR="003453FE" w:rsidRDefault="00E32B66" w:rsidP="003453FE">
      <w:pPr>
        <w:pStyle w:val="NormalWeb"/>
      </w:pPr>
      <w:r>
        <w:rPr>
          <w:rStyle w:val="rvts41"/>
        </w:rPr>
        <w:t>Anexa Nr. 1</w:t>
      </w:r>
    </w:p>
    <w:p w14:paraId="58CCFD29" w14:textId="7FAC4B26" w:rsidR="003453FE" w:rsidRDefault="00855708" w:rsidP="003453FE">
      <w:pPr>
        <w:pStyle w:val="NormalWeb"/>
      </w:pPr>
      <w:r>
        <w:t>(anexa nr. 1</w:t>
      </w:r>
      <w:r w:rsidR="00E32B66">
        <w:t xml:space="preserve"> la Ordinul ministrului sănătății  nr. 1992/2023)</w:t>
      </w:r>
    </w:p>
    <w:p w14:paraId="230A4CAB" w14:textId="2F5AADF4" w:rsidR="000E523B" w:rsidRPr="000E523B" w:rsidRDefault="000E523B" w:rsidP="00855708">
      <w:pPr>
        <w:pStyle w:val="NormalWeb"/>
        <w:rPr>
          <w:rStyle w:val="rvts41"/>
          <w:b w:val="0"/>
        </w:rPr>
      </w:pPr>
      <w:bookmarkStart w:id="4" w:name="8499205"/>
      <w:bookmarkEnd w:id="4"/>
      <w:r>
        <w:rPr>
          <w:rStyle w:val="rvts81"/>
          <w:b/>
        </w:rPr>
        <w:t>Condiții</w:t>
      </w:r>
      <w:r w:rsidRPr="000E523B">
        <w:rPr>
          <w:rStyle w:val="rvts81"/>
          <w:b/>
        </w:rPr>
        <w:t xml:space="preserve"> </w:t>
      </w:r>
      <w:r w:rsidRPr="000E523B">
        <w:rPr>
          <w:rFonts w:eastAsia="Times New Roman"/>
          <w:b/>
          <w:bCs/>
          <w:iCs/>
          <w:color w:val="000000"/>
          <w:bdr w:val="none" w:sz="0" w:space="0" w:color="auto" w:frame="1"/>
          <w:lang w:val="en-US"/>
        </w:rPr>
        <w:t>de o</w:t>
      </w:r>
      <w:r w:rsidRPr="000E523B">
        <w:rPr>
          <w:b/>
          <w:iCs/>
          <w:shd w:val="clear" w:color="auto" w:fill="FFFFFF"/>
        </w:rPr>
        <w:t>rganizare şi funcţionare a serviciilor publice conexe actului medical în mod independent, prin cabinete de practică</w:t>
      </w:r>
      <w:r w:rsidR="00855708" w:rsidRPr="000E523B">
        <w:rPr>
          <w:rStyle w:val="rvts41"/>
          <w:b w:val="0"/>
        </w:rPr>
        <w:t>   </w:t>
      </w:r>
    </w:p>
    <w:p w14:paraId="48F730EC" w14:textId="5D2BFDAF" w:rsidR="00855708" w:rsidRDefault="00855708" w:rsidP="00855708">
      <w:pPr>
        <w:pStyle w:val="NormalWeb"/>
      </w:pPr>
      <w:r>
        <w:rPr>
          <w:rStyle w:val="rvts41"/>
        </w:rPr>
        <w:t xml:space="preserve"> Cap. I</w:t>
      </w:r>
    </w:p>
    <w:p w14:paraId="4E1CB13D" w14:textId="77777777" w:rsidR="00855708" w:rsidRDefault="00855708" w:rsidP="00855708">
      <w:pPr>
        <w:pStyle w:val="NormalWeb"/>
      </w:pPr>
      <w:r>
        <w:rPr>
          <w:rStyle w:val="rvts41"/>
        </w:rPr>
        <w:t>    Dispoziţii generale</w:t>
      </w:r>
    </w:p>
    <w:p w14:paraId="49340230" w14:textId="3F42DCF2" w:rsidR="00855708" w:rsidRDefault="00855708" w:rsidP="00AB3D0B">
      <w:pPr>
        <w:pStyle w:val="NormalWeb"/>
        <w:spacing w:after="0"/>
        <w:jc w:val="both"/>
      </w:pPr>
      <w:bookmarkStart w:id="5" w:name="8631992"/>
      <w:bookmarkEnd w:id="5"/>
      <w:r>
        <w:rPr>
          <w:rStyle w:val="rvts41"/>
        </w:rPr>
        <w:t>Art. 1 – </w:t>
      </w:r>
      <w:r w:rsidRPr="00855708">
        <w:rPr>
          <w:rStyle w:val="rvts41"/>
          <w:b w:val="0"/>
        </w:rPr>
        <w:t>(1)</w:t>
      </w:r>
      <w:r>
        <w:rPr>
          <w:rStyle w:val="rvts41"/>
        </w:rPr>
        <w:t xml:space="preserve"> </w:t>
      </w:r>
      <w:r>
        <w:rPr>
          <w:rStyle w:val="rvts81"/>
        </w:rPr>
        <w:t>Serviciile publice conexe actului medical pot fi exercitate în mod independent, în cabinete de liberă practică, de către persoane autorizate să profeseze: tehnică dentară, fizioterapie, psihologie,  sociologie, optică-optometrie, protezare-ortezare, protezare auditivă, audiologie, terapie vocală, nutriţie şi dietetică.</w:t>
      </w:r>
    </w:p>
    <w:p w14:paraId="6B44C3A0" w14:textId="46969179" w:rsidR="00855708" w:rsidRDefault="00855708" w:rsidP="00984B9D">
      <w:pPr>
        <w:pStyle w:val="NormalWeb"/>
        <w:spacing w:after="0"/>
        <w:jc w:val="both"/>
      </w:pPr>
      <w:r>
        <w:rPr>
          <w:rStyle w:val="rvts81"/>
        </w:rPr>
        <w:t>(2) Serviciile publice conexe actului medical de psihologie prevăzute la alin. (1) sunt:</w:t>
      </w:r>
    </w:p>
    <w:p w14:paraId="4811C94F" w14:textId="77777777" w:rsidR="00855708" w:rsidRDefault="00855708" w:rsidP="00AB3D0B">
      <w:pPr>
        <w:pStyle w:val="NormalWeb"/>
        <w:spacing w:after="0"/>
        <w:ind w:firstLine="720"/>
        <w:jc w:val="both"/>
      </w:pPr>
      <w:r>
        <w:rPr>
          <w:rStyle w:val="rvts81"/>
        </w:rPr>
        <w:t>    a) psihologie clinică;</w:t>
      </w:r>
    </w:p>
    <w:p w14:paraId="6D64C306" w14:textId="77777777" w:rsidR="00855708" w:rsidRDefault="00855708" w:rsidP="00AB3D0B">
      <w:pPr>
        <w:pStyle w:val="NormalWeb"/>
        <w:spacing w:after="0"/>
        <w:ind w:firstLine="720"/>
        <w:jc w:val="both"/>
      </w:pPr>
      <w:r>
        <w:rPr>
          <w:rStyle w:val="rvts81"/>
        </w:rPr>
        <w:t>    b) consiliere psihologică;</w:t>
      </w:r>
    </w:p>
    <w:p w14:paraId="4D9AA987" w14:textId="77777777" w:rsidR="00855708" w:rsidRDefault="00855708" w:rsidP="00AB3D0B">
      <w:pPr>
        <w:pStyle w:val="NormalWeb"/>
        <w:spacing w:after="0"/>
        <w:ind w:firstLine="720"/>
        <w:jc w:val="both"/>
      </w:pPr>
      <w:r>
        <w:rPr>
          <w:rStyle w:val="rvts81"/>
        </w:rPr>
        <w:t>    c) psihoterapie;</w:t>
      </w:r>
    </w:p>
    <w:p w14:paraId="41666CB2" w14:textId="77777777" w:rsidR="00855708" w:rsidRDefault="00855708" w:rsidP="00AB3D0B">
      <w:pPr>
        <w:pStyle w:val="NormalWeb"/>
        <w:spacing w:after="0"/>
        <w:ind w:firstLine="720"/>
        <w:jc w:val="both"/>
      </w:pPr>
      <w:r>
        <w:rPr>
          <w:rStyle w:val="rvts81"/>
        </w:rPr>
        <w:t>    d) psihologie educaţională, consiliere şcolară şi vocaţională;</w:t>
      </w:r>
    </w:p>
    <w:p w14:paraId="0616BC1A" w14:textId="77777777" w:rsidR="00855708" w:rsidRDefault="00855708" w:rsidP="00AB3D0B">
      <w:pPr>
        <w:pStyle w:val="NormalWeb"/>
        <w:spacing w:after="0"/>
        <w:ind w:firstLine="720"/>
        <w:jc w:val="both"/>
        <w:rPr>
          <w:rStyle w:val="rvts81"/>
        </w:rPr>
      </w:pPr>
      <w:r>
        <w:rPr>
          <w:rStyle w:val="rvts81"/>
        </w:rPr>
        <w:t>    e) psihopedagogie specială;</w:t>
      </w:r>
    </w:p>
    <w:p w14:paraId="1164BB8A" w14:textId="36756F35" w:rsidR="00855708" w:rsidRDefault="00855708" w:rsidP="00AB3D0B">
      <w:pPr>
        <w:pStyle w:val="NormalWeb"/>
        <w:spacing w:after="0"/>
        <w:ind w:firstLine="720"/>
        <w:jc w:val="both"/>
      </w:pPr>
      <w:r>
        <w:rPr>
          <w:rStyle w:val="rvts81"/>
        </w:rPr>
        <w:t xml:space="preserve">    f) logopedie.</w:t>
      </w:r>
    </w:p>
    <w:p w14:paraId="607B4C90" w14:textId="06219305" w:rsidR="00855708" w:rsidRDefault="00855708" w:rsidP="00984B9D">
      <w:pPr>
        <w:pStyle w:val="NormalWeb"/>
        <w:spacing w:after="0"/>
        <w:jc w:val="both"/>
      </w:pPr>
      <w:r>
        <w:rPr>
          <w:rStyle w:val="rvts81"/>
        </w:rPr>
        <w:t>(3) Serviciile publice conexe actului medical de logopedie prevăzute la alin. (</w:t>
      </w:r>
      <w:r w:rsidR="00984B9D">
        <w:rPr>
          <w:rStyle w:val="rvts81"/>
        </w:rPr>
        <w:t>2</w:t>
      </w:r>
      <w:r>
        <w:rPr>
          <w:rStyle w:val="rvts81"/>
        </w:rPr>
        <w:t>) sunt oferite de psihologi autorizaţi pentru furnizarea acestor servicii.</w:t>
      </w:r>
    </w:p>
    <w:p w14:paraId="75350953" w14:textId="101270EF" w:rsidR="00855708" w:rsidRDefault="00855708" w:rsidP="00984B9D">
      <w:pPr>
        <w:pStyle w:val="NormalWeb"/>
        <w:spacing w:after="0"/>
        <w:jc w:val="both"/>
        <w:rPr>
          <w:rStyle w:val="rvts81"/>
        </w:rPr>
      </w:pPr>
      <w:r>
        <w:rPr>
          <w:rStyle w:val="rvts81"/>
        </w:rPr>
        <w:t>(4) Serviciile publice conexe actului medical prevăzute la alin. (2) şi (3) pot fi exercitate în cabinete de liberă practică înregistrate în Registrul unic al psihologilor cu drept de liberă practică din România, conform prevederilor </w:t>
      </w:r>
      <w:r>
        <w:fldChar w:fldCharType="begin"/>
      </w:r>
      <w:r>
        <w:instrText>HYPERLINK "javascript:OpenDocumentView(413150,%207891696);"</w:instrText>
      </w:r>
      <w:r>
        <w:fldChar w:fldCharType="separate"/>
      </w:r>
      <w:r w:rsidRPr="00AB3D0B">
        <w:rPr>
          <w:rStyle w:val="Hyperlink"/>
          <w:color w:val="auto"/>
          <w:u w:val="none"/>
        </w:rPr>
        <w:t>art. 14</w:t>
      </w:r>
      <w:r>
        <w:fldChar w:fldCharType="end"/>
      </w:r>
      <w:r w:rsidRPr="00AB3D0B">
        <w:rPr>
          <w:rStyle w:val="rvts81"/>
        </w:rPr>
        <w:t> </w:t>
      </w:r>
      <w:r>
        <w:rPr>
          <w:rStyle w:val="rvts81"/>
        </w:rPr>
        <w:t>alin. (3) din Legea nr. 213/2004 privind exercitarea profesiei de psiholog cu drept de liberă practică, înfiinţarea, organizarea şi funcţionarea Colegiului Psihologilor din România, cu modificările şi completările ulterioare.</w:t>
      </w:r>
    </w:p>
    <w:p w14:paraId="7C3F3E65" w14:textId="77777777" w:rsidR="00AB3D0B" w:rsidRDefault="00AB3D0B" w:rsidP="00AB3D0B">
      <w:pPr>
        <w:pStyle w:val="NormalWeb"/>
        <w:spacing w:after="0"/>
        <w:ind w:firstLine="720"/>
        <w:jc w:val="both"/>
      </w:pPr>
    </w:p>
    <w:p w14:paraId="2AD0E512" w14:textId="77777777" w:rsidR="00AB3D0B" w:rsidRDefault="00855708" w:rsidP="00AB3D0B">
      <w:pPr>
        <w:pStyle w:val="NormalWeb"/>
        <w:jc w:val="both"/>
      </w:pPr>
      <w:bookmarkStart w:id="6" w:name="8631993"/>
      <w:bookmarkEnd w:id="6"/>
      <w:r>
        <w:rPr>
          <w:rStyle w:val="rvts41"/>
        </w:rPr>
        <w:t>Art. 2 - </w:t>
      </w:r>
      <w:r>
        <w:rPr>
          <w:rStyle w:val="rvts81"/>
        </w:rPr>
        <w:t>Exercitarea în regim independent a serviciilor publice conexe actului medical prevăzute la art. 1 se face în conformitate cu regulile de bună practică profesională, respectiv conform ghidurilor de practică, recomandărilor de îmbunătăţire a calităţii serviciilor şi standardelor de calitate a serviciilor profesionale.</w:t>
      </w:r>
      <w:bookmarkStart w:id="7" w:name="8631994"/>
      <w:bookmarkEnd w:id="7"/>
    </w:p>
    <w:p w14:paraId="2A1EBF32" w14:textId="304A5C6D" w:rsidR="00AB3D0B" w:rsidRDefault="00855708" w:rsidP="00984B9D">
      <w:pPr>
        <w:pStyle w:val="NormalWeb"/>
        <w:spacing w:after="0"/>
        <w:ind w:firstLine="90"/>
        <w:jc w:val="both"/>
        <w:rPr>
          <w:rStyle w:val="rvts81"/>
        </w:rPr>
      </w:pPr>
      <w:r>
        <w:rPr>
          <w:rStyle w:val="rvts41"/>
        </w:rPr>
        <w:t>Art. 3 - </w:t>
      </w:r>
      <w:r>
        <w:rPr>
          <w:rStyle w:val="rvts81"/>
        </w:rPr>
        <w:t>(1) Prin cabinetele de liberă practică pentru servicii publice conexe actului medical sunt furnizate servicii preventive, curative şi de recuperare de către persoanele autorizate în conformitate cu prevederile </w:t>
      </w:r>
      <w:r>
        <w:fldChar w:fldCharType="begin"/>
      </w:r>
      <w:r>
        <w:instrText>HYPERLINK "javascript:OpenDocumentView(404965,%207769866);"</w:instrText>
      </w:r>
      <w:r>
        <w:fldChar w:fldCharType="separate"/>
      </w:r>
      <w:r w:rsidRPr="00AB3D0B">
        <w:rPr>
          <w:rStyle w:val="Hyperlink"/>
          <w:color w:val="auto"/>
          <w:u w:val="none"/>
        </w:rPr>
        <w:t>art. 1</w:t>
      </w:r>
      <w:r>
        <w:fldChar w:fldCharType="end"/>
      </w:r>
      <w:r w:rsidRPr="00AB3D0B">
        <w:rPr>
          <w:rStyle w:val="rvts81"/>
        </w:rPr>
        <w:t> </w:t>
      </w:r>
      <w:r>
        <w:rPr>
          <w:rStyle w:val="rvts81"/>
        </w:rPr>
        <w:t xml:space="preserve">alin. (3) din Ordonanţa de urgenţă a Guvernului nr. 83/2000 privind </w:t>
      </w:r>
      <w:r w:rsidR="00AB3D0B">
        <w:rPr>
          <w:rStyle w:val="rvts81"/>
        </w:rPr>
        <w:t>serviciile publice conexe actului medical</w:t>
      </w:r>
      <w:r>
        <w:rPr>
          <w:rStyle w:val="rvts81"/>
        </w:rPr>
        <w:t>, cu modificările şi completările ulterioare</w:t>
      </w:r>
      <w:r w:rsidR="006C6ACA">
        <w:rPr>
          <w:rStyle w:val="rvts81"/>
        </w:rPr>
        <w:t>,</w:t>
      </w:r>
      <w:r>
        <w:rPr>
          <w:rStyle w:val="rvts81"/>
        </w:rPr>
        <w:t xml:space="preserve"> cu îndeplinirea, în mod cumulativ, a următoarelor condiţii:</w:t>
      </w:r>
    </w:p>
    <w:p w14:paraId="1E055401" w14:textId="2BE19A7A" w:rsidR="00855708" w:rsidRDefault="00855708" w:rsidP="00984B9D">
      <w:pPr>
        <w:pStyle w:val="NormalWeb"/>
        <w:spacing w:after="0"/>
        <w:jc w:val="both"/>
      </w:pPr>
      <w:r>
        <w:rPr>
          <w:rStyle w:val="rvts81"/>
        </w:rPr>
        <w:t xml:space="preserve">a) </w:t>
      </w:r>
      <w:r w:rsidR="00AB3D0B">
        <w:rPr>
          <w:rStyle w:val="rvts81"/>
        </w:rPr>
        <w:t xml:space="preserve">sunt </w:t>
      </w:r>
      <w:r>
        <w:rPr>
          <w:rStyle w:val="rvts81"/>
        </w:rPr>
        <w:t>în strictă concordanţă cu prescripţia şi recomandările cu caracter medical ale medicului curant;</w:t>
      </w:r>
    </w:p>
    <w:p w14:paraId="4D74725E" w14:textId="08F00584" w:rsidR="00855708" w:rsidRDefault="00855708" w:rsidP="00984B9D">
      <w:pPr>
        <w:pStyle w:val="NormalWeb"/>
        <w:spacing w:after="0"/>
        <w:jc w:val="both"/>
      </w:pPr>
      <w:r>
        <w:rPr>
          <w:rStyle w:val="rvts81"/>
        </w:rPr>
        <w:t xml:space="preserve">b) </w:t>
      </w:r>
      <w:r w:rsidR="00AB3D0B">
        <w:rPr>
          <w:rStyle w:val="rvts81"/>
        </w:rPr>
        <w:t xml:space="preserve">sunt </w:t>
      </w:r>
      <w:r>
        <w:rPr>
          <w:rStyle w:val="rvts81"/>
        </w:rPr>
        <w:t>în concordanţă cu nevoile medico-psihosociale ale beneficiarilor, în limita competenţelor profesionale atestate prin documentul de liberă practică.</w:t>
      </w:r>
    </w:p>
    <w:p w14:paraId="07546F59" w14:textId="423258FD" w:rsidR="00855708" w:rsidRDefault="00855708" w:rsidP="00984B9D">
      <w:pPr>
        <w:pStyle w:val="NormalWeb"/>
        <w:spacing w:after="0"/>
        <w:jc w:val="both"/>
      </w:pPr>
      <w:r>
        <w:rPr>
          <w:rStyle w:val="rvts81"/>
        </w:rPr>
        <w:lastRenderedPageBreak/>
        <w:t>(2) Furnizarea serviciilor publice conexe actului medical se face cu respectarea prevederilor </w:t>
      </w:r>
      <w:hyperlink r:id="rId10" w:history="1">
        <w:r w:rsidRPr="00AB3D0B">
          <w:rPr>
            <w:rStyle w:val="Hyperlink"/>
            <w:color w:val="auto"/>
            <w:u w:val="none"/>
          </w:rPr>
          <w:t>Legii</w:t>
        </w:r>
      </w:hyperlink>
      <w:r>
        <w:rPr>
          <w:rStyle w:val="rvts81"/>
        </w:rPr>
        <w:t> drepturilor pacientului nr. 46/2003, cu modificările şi completările ulterioare.</w:t>
      </w:r>
    </w:p>
    <w:p w14:paraId="2FC89BE3" w14:textId="77777777" w:rsidR="006C6ACA" w:rsidRDefault="00855708" w:rsidP="00AB3D0B">
      <w:pPr>
        <w:pStyle w:val="NormalWeb"/>
        <w:spacing w:after="0" w:line="240" w:lineRule="auto"/>
        <w:ind w:hanging="270"/>
        <w:jc w:val="both"/>
        <w:rPr>
          <w:rStyle w:val="rvts41"/>
        </w:rPr>
      </w:pPr>
      <w:bookmarkStart w:id="8" w:name="8631995"/>
      <w:bookmarkEnd w:id="8"/>
      <w:r>
        <w:rPr>
          <w:rStyle w:val="rvts41"/>
        </w:rPr>
        <w:t xml:space="preserve">  </w:t>
      </w:r>
    </w:p>
    <w:p w14:paraId="4D404BB9" w14:textId="3E112895" w:rsidR="00855708" w:rsidRDefault="00855708" w:rsidP="00AB3D0B">
      <w:pPr>
        <w:pStyle w:val="NormalWeb"/>
        <w:spacing w:after="0" w:line="240" w:lineRule="auto"/>
        <w:ind w:hanging="270"/>
        <w:jc w:val="both"/>
      </w:pPr>
      <w:r>
        <w:rPr>
          <w:rStyle w:val="rvts41"/>
        </w:rPr>
        <w:t>  Art. 4 - </w:t>
      </w:r>
      <w:r>
        <w:rPr>
          <w:rStyle w:val="rvts81"/>
        </w:rPr>
        <w:t>Cabinetele de liberă practică pentru servicii publice conexe actului medical, denumite în continuare </w:t>
      </w:r>
      <w:r>
        <w:rPr>
          <w:rStyle w:val="rvts41"/>
        </w:rPr>
        <w:t>cabinete</w:t>
      </w:r>
      <w:r>
        <w:rPr>
          <w:rStyle w:val="rvts81"/>
        </w:rPr>
        <w:t>, au obligaţia de a ţine evidenţa activităţilor conexe actului medical furnizate.</w:t>
      </w:r>
    </w:p>
    <w:p w14:paraId="36A5E05C" w14:textId="77777777" w:rsidR="00855708" w:rsidRDefault="00855708" w:rsidP="00AB3D0B">
      <w:pPr>
        <w:pStyle w:val="NormalWeb"/>
        <w:spacing w:after="0" w:line="240" w:lineRule="auto"/>
        <w:ind w:firstLine="720"/>
        <w:jc w:val="both"/>
      </w:pPr>
    </w:p>
    <w:p w14:paraId="149CEF55" w14:textId="77777777" w:rsidR="00855708" w:rsidRDefault="00855708" w:rsidP="00AB3D0B">
      <w:pPr>
        <w:pStyle w:val="NormalWeb"/>
        <w:spacing w:after="0" w:line="240" w:lineRule="auto"/>
        <w:ind w:firstLine="720"/>
        <w:jc w:val="both"/>
      </w:pPr>
      <w:bookmarkStart w:id="9" w:name="8631996"/>
      <w:bookmarkEnd w:id="9"/>
      <w:r>
        <w:rPr>
          <w:rStyle w:val="rvts41"/>
        </w:rPr>
        <w:t>    Cap. II</w:t>
      </w:r>
    </w:p>
    <w:p w14:paraId="63965569" w14:textId="013600CA" w:rsidR="00855708" w:rsidRDefault="00855708" w:rsidP="00AB3D0B">
      <w:pPr>
        <w:pStyle w:val="NormalWeb"/>
        <w:spacing w:after="0" w:line="240" w:lineRule="auto"/>
        <w:ind w:firstLine="720"/>
        <w:jc w:val="both"/>
      </w:pPr>
      <w:r>
        <w:rPr>
          <w:rStyle w:val="rvts41"/>
        </w:rPr>
        <w:t xml:space="preserve">    </w:t>
      </w:r>
      <w:r w:rsidR="00984B9D">
        <w:rPr>
          <w:rStyle w:val="rvts41"/>
        </w:rPr>
        <w:t>Organizarea cabinetelor de liberă practică pentru servicii publice conexe actului medical</w:t>
      </w:r>
    </w:p>
    <w:p w14:paraId="19578C91" w14:textId="77777777" w:rsidR="00855708" w:rsidRDefault="00855708" w:rsidP="00AB3D0B">
      <w:pPr>
        <w:pStyle w:val="NormalWeb"/>
        <w:spacing w:after="0" w:line="240" w:lineRule="auto"/>
        <w:ind w:firstLine="720"/>
        <w:jc w:val="both"/>
      </w:pPr>
    </w:p>
    <w:p w14:paraId="271ADB43" w14:textId="0322FCF2" w:rsidR="00984B9D" w:rsidRPr="00CB52E5" w:rsidRDefault="00855708" w:rsidP="00D005A2">
      <w:pPr>
        <w:pStyle w:val="NormalWeb"/>
        <w:spacing w:after="0"/>
        <w:jc w:val="both"/>
        <w:rPr>
          <w:i/>
        </w:rPr>
      </w:pPr>
      <w:bookmarkStart w:id="10" w:name="8631997"/>
      <w:bookmarkEnd w:id="10"/>
      <w:r>
        <w:rPr>
          <w:rStyle w:val="rvts41"/>
        </w:rPr>
        <w:t>Art. 5 - </w:t>
      </w:r>
      <w:r>
        <w:rPr>
          <w:rStyle w:val="rvts81"/>
        </w:rPr>
        <w:t xml:space="preserve">(1) </w:t>
      </w:r>
      <w:r w:rsidR="00984B9D" w:rsidRPr="00CB52E5">
        <w:rPr>
          <w:rStyle w:val="rvts101"/>
          <w:i w:val="0"/>
          <w:color w:val="auto"/>
        </w:rPr>
        <w:t>Persoanele autorizate pentru furnizarea serviciilor publice conexe actului medical îşi pot desfăşura activitatea în mod independent în cadrul cabinetului de practică care se organizează în una dintre următoarele forme:</w:t>
      </w:r>
    </w:p>
    <w:p w14:paraId="070232D7" w14:textId="55882085" w:rsidR="00984B9D" w:rsidRPr="00CB52E5" w:rsidRDefault="00984B9D" w:rsidP="00D005A2">
      <w:pPr>
        <w:pStyle w:val="NormalWeb"/>
        <w:spacing w:after="0"/>
        <w:jc w:val="both"/>
        <w:rPr>
          <w:i/>
        </w:rPr>
      </w:pPr>
      <w:r w:rsidRPr="00CB52E5">
        <w:rPr>
          <w:rStyle w:val="rvts101"/>
          <w:i w:val="0"/>
          <w:color w:val="auto"/>
        </w:rPr>
        <w:t>a) cabinet de practică individual;</w:t>
      </w:r>
    </w:p>
    <w:p w14:paraId="258E7638" w14:textId="77777777" w:rsidR="00D005A2" w:rsidRPr="00CB52E5" w:rsidRDefault="00984B9D" w:rsidP="00D005A2">
      <w:pPr>
        <w:pStyle w:val="NormalWeb"/>
        <w:spacing w:after="0"/>
        <w:jc w:val="both"/>
        <w:rPr>
          <w:i/>
        </w:rPr>
      </w:pPr>
      <w:r w:rsidRPr="00CB52E5">
        <w:rPr>
          <w:rStyle w:val="rvts101"/>
          <w:i w:val="0"/>
          <w:color w:val="auto"/>
        </w:rPr>
        <w:t>b) cabinete de practică asociate;</w:t>
      </w:r>
    </w:p>
    <w:p w14:paraId="129DCAF1" w14:textId="6559FD3C" w:rsidR="00984B9D" w:rsidRPr="00CB52E5" w:rsidRDefault="00984B9D" w:rsidP="00D005A2">
      <w:pPr>
        <w:pStyle w:val="NormalWeb"/>
        <w:spacing w:after="0"/>
        <w:jc w:val="both"/>
        <w:rPr>
          <w:i/>
        </w:rPr>
      </w:pPr>
      <w:r w:rsidRPr="00CB52E5">
        <w:rPr>
          <w:rStyle w:val="rvts101"/>
          <w:i w:val="0"/>
          <w:color w:val="auto"/>
        </w:rPr>
        <w:t>c) cabinete de practică grupate;</w:t>
      </w:r>
    </w:p>
    <w:p w14:paraId="4A7F4383" w14:textId="3EBD6316" w:rsidR="00984B9D" w:rsidRPr="00CB52E5" w:rsidRDefault="00984B9D" w:rsidP="00D005A2">
      <w:pPr>
        <w:pStyle w:val="NormalWeb"/>
        <w:spacing w:after="0"/>
        <w:jc w:val="both"/>
        <w:rPr>
          <w:i/>
        </w:rPr>
      </w:pPr>
      <w:r w:rsidRPr="00CB52E5">
        <w:rPr>
          <w:rStyle w:val="rvts101"/>
          <w:i w:val="0"/>
          <w:color w:val="auto"/>
        </w:rPr>
        <w:t>d) societate civilă de practică pentru servicii publice conexe actului medical.</w:t>
      </w:r>
    </w:p>
    <w:p w14:paraId="3959BFEA" w14:textId="77777777" w:rsidR="006C6ACA" w:rsidRDefault="00D005A2" w:rsidP="00D005A2">
      <w:pPr>
        <w:pStyle w:val="NormalWeb"/>
        <w:spacing w:after="0"/>
        <w:jc w:val="both"/>
        <w:rPr>
          <w:rStyle w:val="rvts101"/>
          <w:i w:val="0"/>
          <w:color w:val="auto"/>
        </w:rPr>
      </w:pPr>
      <w:r w:rsidRPr="00CB52E5">
        <w:rPr>
          <w:rStyle w:val="rvts101"/>
          <w:i w:val="0"/>
          <w:color w:val="auto"/>
        </w:rPr>
        <w:t>(2</w:t>
      </w:r>
      <w:r w:rsidR="00984B9D" w:rsidRPr="00CB52E5">
        <w:rPr>
          <w:rStyle w:val="rvts101"/>
          <w:i w:val="0"/>
          <w:color w:val="auto"/>
        </w:rPr>
        <w:t xml:space="preserve">) Cabinetele de practică se pot înfiinţa în baza Legii societăţilor nr. 31/1990, republicată, cu modificările şi completările ulterioare, pentru furnizarea serviciilor publice conexe actului medical, cu </w:t>
      </w:r>
      <w:r w:rsidR="006C6ACA">
        <w:rPr>
          <w:rStyle w:val="rvts101"/>
          <w:i w:val="0"/>
          <w:color w:val="auto"/>
        </w:rPr>
        <w:t>îndeplinirea următoarelor condiții:</w:t>
      </w:r>
    </w:p>
    <w:p w14:paraId="1C88F1F5" w14:textId="2B738093" w:rsidR="006C6ACA" w:rsidRDefault="006C6ACA" w:rsidP="00D005A2">
      <w:pPr>
        <w:pStyle w:val="NormalWeb"/>
        <w:spacing w:after="0"/>
        <w:jc w:val="both"/>
        <w:rPr>
          <w:rStyle w:val="rvts101"/>
          <w:i w:val="0"/>
          <w:color w:val="auto"/>
        </w:rPr>
      </w:pPr>
      <w:r>
        <w:rPr>
          <w:rStyle w:val="rvts101"/>
          <w:i w:val="0"/>
          <w:color w:val="auto"/>
        </w:rPr>
        <w:t xml:space="preserve">a) </w:t>
      </w:r>
      <w:r w:rsidR="00984B9D" w:rsidRPr="00CB52E5">
        <w:rPr>
          <w:rStyle w:val="rvts101"/>
          <w:i w:val="0"/>
          <w:color w:val="auto"/>
        </w:rPr>
        <w:t>să aibă ca obiect de activitate furnizarea de servicii publice conexe actului medical</w:t>
      </w:r>
      <w:r>
        <w:rPr>
          <w:rStyle w:val="rvts101"/>
          <w:i w:val="0"/>
          <w:color w:val="auto"/>
        </w:rPr>
        <w:t>;</w:t>
      </w:r>
    </w:p>
    <w:p w14:paraId="020F8258" w14:textId="11555828" w:rsidR="006C6ACA" w:rsidRPr="00134902" w:rsidRDefault="006C6ACA" w:rsidP="006C6ACA">
      <w:pPr>
        <w:pStyle w:val="NormalWeb"/>
        <w:spacing w:after="0"/>
        <w:jc w:val="both"/>
      </w:pPr>
      <w:r>
        <w:rPr>
          <w:rStyle w:val="rvts101"/>
          <w:i w:val="0"/>
          <w:color w:val="auto"/>
        </w:rPr>
        <w:t xml:space="preserve">b) să dețină </w:t>
      </w:r>
      <w:r w:rsidRPr="00134902">
        <w:rPr>
          <w:rStyle w:val="rvts81"/>
        </w:rPr>
        <w:t>personal autorizat pentru furnizarea serviciilor publice conexe actului medical.</w:t>
      </w:r>
    </w:p>
    <w:p w14:paraId="4E1CB0F9" w14:textId="77777777" w:rsidR="006C6ACA" w:rsidRDefault="00D005A2" w:rsidP="00D005A2">
      <w:pPr>
        <w:pStyle w:val="NormalWeb"/>
        <w:spacing w:after="0"/>
        <w:jc w:val="both"/>
        <w:rPr>
          <w:rStyle w:val="rvts101"/>
          <w:i w:val="0"/>
          <w:color w:val="auto"/>
        </w:rPr>
      </w:pPr>
      <w:r w:rsidRPr="00CB52E5">
        <w:rPr>
          <w:rStyle w:val="rvts101"/>
          <w:i w:val="0"/>
          <w:color w:val="auto"/>
        </w:rPr>
        <w:t>(3</w:t>
      </w:r>
      <w:r w:rsidR="00984B9D" w:rsidRPr="00CB52E5">
        <w:rPr>
          <w:rStyle w:val="rvts101"/>
          <w:i w:val="0"/>
          <w:color w:val="auto"/>
        </w:rPr>
        <w:t xml:space="preserve">) Pentru furnizarea serviciilor publice conexe actului medical, cabinetele de practică se pot înfiinţa în baza Ordonanţei Guvernului nr. 26/2000 cu privire la asociaţii şi fundaţii, aprobată cu modificări şi completări prin Legea nr. 246/2005, cu modificările şi completările ulterioare, cu </w:t>
      </w:r>
      <w:r w:rsidR="006C6ACA">
        <w:rPr>
          <w:rStyle w:val="rvts101"/>
          <w:i w:val="0"/>
          <w:color w:val="auto"/>
        </w:rPr>
        <w:t>îndeplinirea următoarelor condiții:</w:t>
      </w:r>
    </w:p>
    <w:p w14:paraId="361BC851" w14:textId="1185A884" w:rsidR="00984B9D" w:rsidRDefault="006C6ACA" w:rsidP="00D005A2">
      <w:pPr>
        <w:pStyle w:val="NormalWeb"/>
        <w:spacing w:after="0"/>
        <w:jc w:val="both"/>
        <w:rPr>
          <w:rStyle w:val="rvts101"/>
          <w:i w:val="0"/>
          <w:color w:val="auto"/>
        </w:rPr>
      </w:pPr>
      <w:r>
        <w:rPr>
          <w:rStyle w:val="rvts101"/>
          <w:i w:val="0"/>
          <w:color w:val="auto"/>
        </w:rPr>
        <w:t xml:space="preserve">a) </w:t>
      </w:r>
      <w:r w:rsidR="00984B9D" w:rsidRPr="00CB52E5">
        <w:rPr>
          <w:rStyle w:val="rvts101"/>
          <w:i w:val="0"/>
          <w:color w:val="auto"/>
        </w:rPr>
        <w:t>să aibă ca scop şi obiectiv furnizarea de servicii</w:t>
      </w:r>
      <w:r>
        <w:rPr>
          <w:rStyle w:val="rvts101"/>
          <w:i w:val="0"/>
          <w:color w:val="auto"/>
        </w:rPr>
        <w:t xml:space="preserve"> publice conexe actului medical;</w:t>
      </w:r>
    </w:p>
    <w:p w14:paraId="4F9E780A" w14:textId="18EB26AA" w:rsidR="006C6ACA" w:rsidRPr="00CB52E5" w:rsidRDefault="006C6ACA" w:rsidP="00D005A2">
      <w:pPr>
        <w:pStyle w:val="NormalWeb"/>
        <w:spacing w:after="0"/>
        <w:jc w:val="both"/>
        <w:rPr>
          <w:rStyle w:val="rvts101"/>
          <w:i w:val="0"/>
          <w:color w:val="auto"/>
        </w:rPr>
      </w:pPr>
      <w:r>
        <w:rPr>
          <w:rStyle w:val="rvts101"/>
          <w:i w:val="0"/>
          <w:color w:val="auto"/>
        </w:rPr>
        <w:t xml:space="preserve">b) </w:t>
      </w:r>
      <w:r w:rsidRPr="00134902">
        <w:rPr>
          <w:rStyle w:val="rvts81"/>
        </w:rPr>
        <w:t>să deţină cel puţin un profesionist autorizat pentru furnizarea serviciilor conexe actului medical</w:t>
      </w:r>
      <w:r>
        <w:rPr>
          <w:rStyle w:val="rvts81"/>
        </w:rPr>
        <w:t>.</w:t>
      </w:r>
    </w:p>
    <w:p w14:paraId="4BDBD4CD" w14:textId="1E3C30E0" w:rsidR="00984B9D" w:rsidRDefault="00D005A2" w:rsidP="00D005A2">
      <w:pPr>
        <w:pStyle w:val="NormalWeb"/>
        <w:spacing w:after="0"/>
        <w:jc w:val="both"/>
      </w:pPr>
      <w:r>
        <w:rPr>
          <w:rStyle w:val="rvts81"/>
        </w:rPr>
        <w:t>(4</w:t>
      </w:r>
      <w:r w:rsidR="00984B9D">
        <w:rPr>
          <w:rStyle w:val="rvts81"/>
        </w:rPr>
        <w:t xml:space="preserve">) </w:t>
      </w:r>
      <w:r>
        <w:rPr>
          <w:rStyle w:val="rvts81"/>
        </w:rPr>
        <w:t>Prin excepție de la prevederile alin. (1) - (3),  c</w:t>
      </w:r>
      <w:r w:rsidR="00984B9D">
        <w:rPr>
          <w:rStyle w:val="rvts81"/>
        </w:rPr>
        <w:t>abinetele de liberă practică pentru servicii publice conexe actului medical de nutriţie şi dietetică pot fi organizate numai în formele autonome de exercitare a profesiei prevăzute la </w:t>
      </w:r>
      <w:r w:rsidR="00984B9D">
        <w:fldChar w:fldCharType="begin"/>
      </w:r>
      <w:r w:rsidR="00984B9D">
        <w:instrText>HYPERLINK "javascript:OpenDocumentView(229175,%204233556);"</w:instrText>
      </w:r>
      <w:r w:rsidR="00984B9D">
        <w:fldChar w:fldCharType="separate"/>
      </w:r>
      <w:r w:rsidR="00984B9D" w:rsidRPr="00984B9D">
        <w:rPr>
          <w:rStyle w:val="Hyperlink"/>
          <w:color w:val="auto"/>
          <w:u w:val="none"/>
        </w:rPr>
        <w:t>art. 11</w:t>
      </w:r>
      <w:r w:rsidR="00984B9D">
        <w:fldChar w:fldCharType="end"/>
      </w:r>
      <w:r w:rsidR="00984B9D" w:rsidRPr="00984B9D">
        <w:rPr>
          <w:rStyle w:val="rvts81"/>
        </w:rPr>
        <w:t> </w:t>
      </w:r>
      <w:r w:rsidR="00984B9D">
        <w:rPr>
          <w:rStyle w:val="rvts81"/>
        </w:rPr>
        <w:t>din Legea nr. 256/2015 privind exercitarea profesiei de dietetician, precum şi înfiinţarea, organizarea şi funcţionarea Colegiului Dieteticienilor din România.</w:t>
      </w:r>
      <w:r w:rsidR="00C8494C" w:rsidRPr="00C8494C">
        <w:rPr>
          <w:rStyle w:val="rvts81"/>
        </w:rPr>
        <w:t xml:space="preserve"> </w:t>
      </w:r>
      <w:r w:rsidR="00F82FBB">
        <w:rPr>
          <w:rStyle w:val="rvts8"/>
          <w:color w:val="000000"/>
          <w:bdr w:val="none" w:sz="0" w:space="0" w:color="auto" w:frame="1"/>
          <w:shd w:val="clear" w:color="auto" w:fill="FFFFFF"/>
        </w:rPr>
        <w:t>Formele autonome de exercitare a profesiei de dietetician pot angaja personal salariat, pot încheia contracte de colaborare cu alţi dieteticieni, contracte de conlucrare cu alte forme autonome de exercitare a profesiei, contracte cu furnizorii de bunuri şi servicii necesare activităţii lor, contracte specifice cu unităţi medicale, educaţionale, sociale, sportive, de alimentaţie publică, de îngrijire corporală, de industrie alimentară şi farmaceutică, cu mijloace de comunicare în masă, forme specifice de exercitare a profesiei de medic şi a diverselor alte profesii paramedicale şi alte acte juridice civile, în condiţiile </w:t>
      </w:r>
      <w:r w:rsidR="00F82FBB">
        <w:fldChar w:fldCharType="begin"/>
      </w:r>
      <w:r w:rsidR="00F82FBB">
        <w:instrText>HYPERLINK "javascript:OpenDocumentView(214618,%203885507);"</w:instrText>
      </w:r>
      <w:r w:rsidR="00F82FBB">
        <w:fldChar w:fldCharType="separate"/>
      </w:r>
      <w:r w:rsidR="00F82FBB" w:rsidRPr="00F82FBB">
        <w:rPr>
          <w:rStyle w:val="Hyperlink"/>
          <w:color w:val="auto"/>
          <w:u w:val="none"/>
          <w:bdr w:val="none" w:sz="0" w:space="0" w:color="auto" w:frame="1"/>
          <w:shd w:val="clear" w:color="auto" w:fill="FFFFFF"/>
        </w:rPr>
        <w:t>Codului civil</w:t>
      </w:r>
      <w:r w:rsidR="00F82FBB">
        <w:fldChar w:fldCharType="end"/>
      </w:r>
      <w:r w:rsidR="00F82FBB" w:rsidRPr="00F82FBB">
        <w:rPr>
          <w:rStyle w:val="rvts8"/>
          <w:bdr w:val="none" w:sz="0" w:space="0" w:color="auto" w:frame="1"/>
          <w:shd w:val="clear" w:color="auto" w:fill="FFFFFF"/>
        </w:rPr>
        <w:t> </w:t>
      </w:r>
      <w:r w:rsidR="00F82FBB">
        <w:rPr>
          <w:rStyle w:val="rvts8"/>
          <w:color w:val="000000"/>
          <w:bdr w:val="none" w:sz="0" w:space="0" w:color="auto" w:frame="1"/>
          <w:shd w:val="clear" w:color="auto" w:fill="FFFFFF"/>
        </w:rPr>
        <w:t>şi legilor speciale aplicabile.</w:t>
      </w:r>
    </w:p>
    <w:p w14:paraId="4B7F9FAD" w14:textId="6A7BE060" w:rsidR="00984B9D" w:rsidRDefault="00D005A2" w:rsidP="00D005A2">
      <w:pPr>
        <w:pStyle w:val="NormalWeb"/>
        <w:spacing w:after="0"/>
        <w:jc w:val="both"/>
        <w:rPr>
          <w:rStyle w:val="rvts81"/>
        </w:rPr>
      </w:pPr>
      <w:r>
        <w:rPr>
          <w:rStyle w:val="rvts81"/>
        </w:rPr>
        <w:t>(5</w:t>
      </w:r>
      <w:r w:rsidR="00984B9D">
        <w:rPr>
          <w:rStyle w:val="rvts81"/>
        </w:rPr>
        <w:t xml:space="preserve">) </w:t>
      </w:r>
      <w:r>
        <w:rPr>
          <w:rStyle w:val="rvts81"/>
        </w:rPr>
        <w:t>Prin excepție de la prevederile alin</w:t>
      </w:r>
      <w:r w:rsidR="00562B2A">
        <w:rPr>
          <w:rStyle w:val="rvts81"/>
        </w:rPr>
        <w:t xml:space="preserve">. (1) - (3),  </w:t>
      </w:r>
      <w:r>
        <w:rPr>
          <w:rStyle w:val="rvts81"/>
        </w:rPr>
        <w:t>s</w:t>
      </w:r>
      <w:r w:rsidR="00984B9D">
        <w:rPr>
          <w:rStyle w:val="rvts81"/>
        </w:rPr>
        <w:t xml:space="preserve">erviciile publice conexe actului medical </w:t>
      </w:r>
      <w:r w:rsidR="00F82FBB">
        <w:rPr>
          <w:rStyle w:val="rvts81"/>
        </w:rPr>
        <w:t>de psihologie</w:t>
      </w:r>
      <w:r w:rsidR="00984B9D">
        <w:rPr>
          <w:rStyle w:val="rvts81"/>
        </w:rPr>
        <w:t xml:space="preserve"> se pot exercita numai în formele prevăzute la </w:t>
      </w:r>
      <w:r w:rsidR="00984B9D">
        <w:fldChar w:fldCharType="begin"/>
      </w:r>
      <w:r w:rsidR="00984B9D">
        <w:instrText>HYPERLINK "javascript:OpenDocumentView(413150,%207891695);"</w:instrText>
      </w:r>
      <w:r w:rsidR="00984B9D">
        <w:fldChar w:fldCharType="separate"/>
      </w:r>
      <w:r w:rsidR="00984B9D" w:rsidRPr="00D005A2">
        <w:rPr>
          <w:rStyle w:val="Hyperlink"/>
          <w:color w:val="auto"/>
          <w:u w:val="none"/>
        </w:rPr>
        <w:t>art. 13</w:t>
      </w:r>
      <w:r w:rsidR="00984B9D">
        <w:fldChar w:fldCharType="end"/>
      </w:r>
      <w:r w:rsidR="00984B9D">
        <w:rPr>
          <w:rStyle w:val="rvts81"/>
        </w:rPr>
        <w:t> alin. (1) din Legea nr. 213/2004, cu modificările şi completările ulterioare.</w:t>
      </w:r>
      <w:r w:rsidR="00620301" w:rsidRPr="00620301">
        <w:rPr>
          <w:rStyle w:val="rvts81"/>
        </w:rPr>
        <w:t xml:space="preserve"> </w:t>
      </w:r>
      <w:r w:rsidR="00F82FBB">
        <w:rPr>
          <w:color w:val="000000"/>
          <w:shd w:val="clear" w:color="auto" w:fill="FFFFFF"/>
        </w:rPr>
        <w:t>Indiferent de forma de exercitare a profesiei, psihologii cu drept de liberă practică pot angaja salariaţi, în condiţiile legii.</w:t>
      </w:r>
    </w:p>
    <w:p w14:paraId="4377B7A6" w14:textId="1F8AFF53" w:rsidR="00E81D44" w:rsidRDefault="00E81D44" w:rsidP="00D005A2">
      <w:pPr>
        <w:pStyle w:val="NormalWeb"/>
        <w:spacing w:after="0"/>
        <w:jc w:val="both"/>
        <w:rPr>
          <w:rStyle w:val="rvts81"/>
        </w:rPr>
      </w:pPr>
      <w:r>
        <w:rPr>
          <w:rStyle w:val="rvts81"/>
        </w:rPr>
        <w:t>(6) Prin excepție de la prevederile alin.(1), serviciile publice conexe</w:t>
      </w:r>
      <w:r w:rsidR="006C6ACA">
        <w:rPr>
          <w:rStyle w:val="rvts81"/>
        </w:rPr>
        <w:t xml:space="preserve"> actului medical nereglementate</w:t>
      </w:r>
      <w:r>
        <w:rPr>
          <w:rStyle w:val="rvts81"/>
        </w:rPr>
        <w:t xml:space="preserve"> precum sociologie, optică-optometrie, protezare-ortezare, protezare auditivă, audiologie, terapie vocală, se pot exercita numai prin cabinete înființate conform prevederilor alin.(2) și (3). </w:t>
      </w:r>
    </w:p>
    <w:p w14:paraId="339EE511" w14:textId="0DD9A2C1" w:rsidR="00E81D44" w:rsidRDefault="00620301" w:rsidP="00D005A2">
      <w:pPr>
        <w:pStyle w:val="NormalWeb"/>
        <w:spacing w:after="0"/>
        <w:jc w:val="both"/>
        <w:rPr>
          <w:rStyle w:val="rvts101"/>
          <w:i w:val="0"/>
          <w:color w:val="auto"/>
        </w:rPr>
      </w:pPr>
      <w:r>
        <w:rPr>
          <w:rStyle w:val="rvts101"/>
          <w:i w:val="0"/>
          <w:color w:val="auto"/>
        </w:rPr>
        <w:lastRenderedPageBreak/>
        <w:t>(7</w:t>
      </w:r>
      <w:r w:rsidR="00C56B61">
        <w:rPr>
          <w:rStyle w:val="rvts101"/>
          <w:i w:val="0"/>
          <w:color w:val="auto"/>
        </w:rPr>
        <w:t>)</w:t>
      </w:r>
      <w:r w:rsidR="00C56B61" w:rsidRPr="00C56B61">
        <w:t xml:space="preserve"> </w:t>
      </w:r>
      <w:r w:rsidR="00C56B61" w:rsidRPr="00C56B61">
        <w:rPr>
          <w:rStyle w:val="rvts101"/>
          <w:i w:val="0"/>
          <w:color w:val="auto"/>
        </w:rPr>
        <w:t>Furnizarea serviciilor publice conexe actului medical se poate realiza şi în cadrul cabinetelor medicale, organizate conform Ordonanţei Guvernului nr. 124/1998 privind organizarea şi funcţionarea cabinetelor medicale, republicată, cu modificările şi completările ulterioare, în baza contractelor individuale de muncă sau a contractelor de prestări servicii</w:t>
      </w:r>
      <w:r w:rsidR="00C56B61">
        <w:rPr>
          <w:rStyle w:val="rvts101"/>
          <w:i w:val="0"/>
          <w:color w:val="auto"/>
        </w:rPr>
        <w:t>.</w:t>
      </w:r>
    </w:p>
    <w:p w14:paraId="01816582" w14:textId="6066CA14" w:rsidR="00C56B61" w:rsidRDefault="00620301" w:rsidP="00A04D9B">
      <w:pPr>
        <w:pStyle w:val="NormalWeb"/>
        <w:spacing w:after="0" w:line="240" w:lineRule="auto"/>
        <w:jc w:val="both"/>
        <w:rPr>
          <w:rStyle w:val="rvts101"/>
        </w:rPr>
      </w:pPr>
      <w:r>
        <w:rPr>
          <w:rStyle w:val="rvts101"/>
          <w:i w:val="0"/>
          <w:color w:val="auto"/>
        </w:rPr>
        <w:t>(8</w:t>
      </w:r>
      <w:r w:rsidR="00C56B61">
        <w:rPr>
          <w:rStyle w:val="rvts101"/>
          <w:i w:val="0"/>
          <w:color w:val="auto"/>
        </w:rPr>
        <w:t xml:space="preserve">) </w:t>
      </w:r>
      <w:r w:rsidR="00C56B61" w:rsidRPr="00C56B61">
        <w:rPr>
          <w:rStyle w:val="rvts101"/>
          <w:i w:val="0"/>
          <w:color w:val="auto"/>
        </w:rPr>
        <w:t>Persoanele autorizate pentru furnizarea serviciilor publice conexe actului medical îşi pot schimba forma de exercitare a activităţii profesionale, cu obligaţia înştiinţării, în scris, în termen de 30 de zile de la schimbarea formei de exercitare a profesiei, a direcţiei de sănătate publică judeţene, respectiv a municipiului Bucureşti şi, după caz, a structurilor de specialitate din subordinea ministerelor şi instituţiilor cu reţea sanitară proprie, precum şi organizaţiilor profesionale competente</w:t>
      </w:r>
      <w:r w:rsidR="00C56B61">
        <w:rPr>
          <w:rStyle w:val="rvts101"/>
        </w:rPr>
        <w:t>.</w:t>
      </w:r>
    </w:p>
    <w:p w14:paraId="550CA4D7" w14:textId="6D324AF6" w:rsidR="00EA0C87" w:rsidRDefault="00EA0C87" w:rsidP="00A04D9B">
      <w:pPr>
        <w:pStyle w:val="NormalWeb"/>
        <w:spacing w:after="0" w:line="240" w:lineRule="auto"/>
        <w:jc w:val="both"/>
        <w:rPr>
          <w:rStyle w:val="rvts81"/>
        </w:rPr>
      </w:pPr>
      <w:r w:rsidRPr="00EA0C87">
        <w:rPr>
          <w:rStyle w:val="rvts101"/>
          <w:i w:val="0"/>
          <w:color w:val="auto"/>
        </w:rPr>
        <w:t xml:space="preserve">(9) </w:t>
      </w:r>
      <w:r>
        <w:rPr>
          <w:rStyle w:val="rvts81"/>
        </w:rPr>
        <w:t>Modificarea formei de exercitare a profesiei se autorizează de către direcţia de sănătate publică judeţeană, respectiv a municipiului Bucureşti, în baza avizului eliberat de către organizaţia profesională, pentru profesiile astfel constituite, după caz.</w:t>
      </w:r>
    </w:p>
    <w:p w14:paraId="3D72A6EB" w14:textId="104C4CDD" w:rsidR="00EA0C87" w:rsidRPr="00EA0C87" w:rsidRDefault="00EA0C87" w:rsidP="00A04D9B">
      <w:pPr>
        <w:pStyle w:val="NormalWeb"/>
        <w:spacing w:after="0" w:line="240" w:lineRule="auto"/>
        <w:jc w:val="both"/>
        <w:rPr>
          <w:rStyle w:val="rvts101"/>
          <w:i w:val="0"/>
          <w:color w:val="auto"/>
        </w:rPr>
      </w:pPr>
      <w:r>
        <w:rPr>
          <w:rStyle w:val="rvts81"/>
        </w:rPr>
        <w:t xml:space="preserve">(10) </w:t>
      </w:r>
      <w:r w:rsidR="006E1077">
        <w:rPr>
          <w:rStyle w:val="rvts81"/>
        </w:rPr>
        <w:t>Autorizarea prevăzută la alin. (9) se realizează de direcţia de sănătate publică judeţeană sau a municipiului Bucureşti în termen de maximum 20 de zile lucrătoare de la data înregistrării înștiințării prevăzute la alin. (8).</w:t>
      </w:r>
    </w:p>
    <w:p w14:paraId="2D5BF2D8" w14:textId="77777777" w:rsidR="00A04D9B" w:rsidRPr="00EA0C87" w:rsidRDefault="00A04D9B" w:rsidP="00A04D9B">
      <w:pPr>
        <w:pStyle w:val="NormalWeb"/>
        <w:spacing w:after="0" w:line="240" w:lineRule="auto"/>
        <w:ind w:firstLine="720"/>
        <w:jc w:val="both"/>
      </w:pPr>
    </w:p>
    <w:p w14:paraId="377CFDAC" w14:textId="5D48C5DF" w:rsidR="00855708" w:rsidRPr="00EA0C87" w:rsidRDefault="00855708" w:rsidP="00984B9D">
      <w:pPr>
        <w:pStyle w:val="NormalWeb"/>
        <w:spacing w:after="0" w:line="240" w:lineRule="auto"/>
        <w:ind w:firstLine="720"/>
        <w:jc w:val="both"/>
      </w:pPr>
      <w:r w:rsidRPr="00EA0C87">
        <w:rPr>
          <w:rStyle w:val="rvts81"/>
        </w:rPr>
        <w:t xml:space="preserve">    </w:t>
      </w:r>
    </w:p>
    <w:p w14:paraId="26910420" w14:textId="01FE6A1D" w:rsidR="007145EC" w:rsidRPr="007145EC" w:rsidRDefault="00855708" w:rsidP="007145EC">
      <w:pPr>
        <w:pStyle w:val="NormalWeb"/>
        <w:spacing w:after="0"/>
        <w:jc w:val="both"/>
      </w:pPr>
      <w:bookmarkStart w:id="11" w:name="8631998"/>
      <w:bookmarkEnd w:id="11"/>
      <w:r w:rsidRPr="007145EC">
        <w:rPr>
          <w:rStyle w:val="rvts41"/>
        </w:rPr>
        <w:t xml:space="preserve">Art. 6 </w:t>
      </w:r>
      <w:r w:rsidR="007145EC" w:rsidRPr="007145EC">
        <w:rPr>
          <w:rStyle w:val="rvts41"/>
        </w:rPr>
        <w:t>–</w:t>
      </w:r>
      <w:r w:rsidRPr="007145EC">
        <w:rPr>
          <w:rStyle w:val="rvts41"/>
        </w:rPr>
        <w:t> </w:t>
      </w:r>
      <w:r w:rsidR="007145EC" w:rsidRPr="007145EC">
        <w:rPr>
          <w:rStyle w:val="rvts101"/>
          <w:i w:val="0"/>
          <w:color w:val="auto"/>
        </w:rPr>
        <w:t>(1) Cabinetul de practică individual prevăzut la art. 5 alin.(1) lit. a) este forma de exercitare a activităţii profesionale, în cadrul căruia îşi desfăşoară activitatea titularul cabinetului de practică.</w:t>
      </w:r>
    </w:p>
    <w:p w14:paraId="24581246" w14:textId="0E19D564" w:rsidR="007145EC" w:rsidRPr="007145EC" w:rsidRDefault="007145EC" w:rsidP="007145EC">
      <w:pPr>
        <w:pStyle w:val="NormalWeb"/>
        <w:spacing w:after="0"/>
        <w:jc w:val="both"/>
      </w:pPr>
      <w:r w:rsidRPr="007145EC">
        <w:rPr>
          <w:rStyle w:val="rvts101"/>
          <w:i w:val="0"/>
          <w:color w:val="auto"/>
        </w:rPr>
        <w:t>(2) Cabinetele de practică individuală se pot asocia, în baza unei convenţii, în scopul exercitării în comun a activităţii profesionale şi al asigurării accesului permanent al pacienţilor la servicii publice conexe actului medical; titularii cabinetelor de practică asociate intră în relaţii cu terţii, în numele asocierii din care fac parte, cu păstrarea drepturilor şi a responsabilităţilor individuale.</w:t>
      </w:r>
    </w:p>
    <w:p w14:paraId="61C1C851" w14:textId="101C1E72" w:rsidR="007145EC" w:rsidRPr="007145EC" w:rsidRDefault="007145EC" w:rsidP="007145EC">
      <w:pPr>
        <w:pStyle w:val="NormalWeb"/>
        <w:spacing w:after="0"/>
        <w:jc w:val="both"/>
      </w:pPr>
      <w:r w:rsidRPr="007145EC">
        <w:rPr>
          <w:rStyle w:val="rvts101"/>
          <w:i w:val="0"/>
          <w:color w:val="auto"/>
        </w:rPr>
        <w:t>(3) Cabinetele de practică individuală se pot grupa în baza unei convenţii, pentru a-şi crea facilităţi tehnico-economice în vederea exercitării profesiei, precum folosirea în comun a patrimoniului şi/sau a salariaţilor, şi îşi păstrează individualitatea în relaţiile cu terţii.</w:t>
      </w:r>
    </w:p>
    <w:p w14:paraId="622EB0CD" w14:textId="05D87A34" w:rsidR="007145EC" w:rsidRPr="007145EC" w:rsidRDefault="007145EC" w:rsidP="007145EC">
      <w:pPr>
        <w:pStyle w:val="NormalWeb"/>
        <w:spacing w:after="0"/>
        <w:jc w:val="both"/>
      </w:pPr>
      <w:r w:rsidRPr="007145EC">
        <w:rPr>
          <w:rStyle w:val="rvts101"/>
          <w:i w:val="0"/>
          <w:color w:val="auto"/>
        </w:rPr>
        <w:t>(4) Societatea civilă de practică pentru servicii publice conexe actului medical se constituie, în baza unui contract de societate civilă, din două sau mai multe persoane autorizate pentru exercitarea serviciilor publice conexe actului medical. În relaţiile cu terţii, societatea civilă de practică pentru servicii publice conexe actului medical este reprezentată de organul de conducere al acesteia, prevăzut în contractul de societate civilă.</w:t>
      </w:r>
    </w:p>
    <w:p w14:paraId="34419F76" w14:textId="71D665E4" w:rsidR="007145EC" w:rsidRPr="007145EC" w:rsidRDefault="007145EC" w:rsidP="007145EC">
      <w:pPr>
        <w:pStyle w:val="NormalWeb"/>
        <w:spacing w:after="0"/>
        <w:jc w:val="both"/>
      </w:pPr>
      <w:r w:rsidRPr="007145EC">
        <w:rPr>
          <w:rStyle w:val="rvts101"/>
          <w:i w:val="0"/>
          <w:color w:val="auto"/>
        </w:rPr>
        <w:t>(5) Prin convenţiile prevăzute la alin. (2) şi (3), precum şi prin contractul de societate civilă prevăzut la alin. (4) se stabilesc condiţiile de organizare, durata şi modalitatea de încetare ale acestor convenţii.</w:t>
      </w:r>
    </w:p>
    <w:p w14:paraId="692B9938" w14:textId="0D490B0B" w:rsidR="007145EC" w:rsidRPr="007145EC" w:rsidRDefault="007145EC" w:rsidP="007145EC">
      <w:pPr>
        <w:pStyle w:val="NormalWeb"/>
        <w:spacing w:after="0" w:line="240" w:lineRule="auto"/>
        <w:ind w:firstLine="720"/>
        <w:jc w:val="both"/>
        <w:rPr>
          <w:rStyle w:val="rvts41"/>
        </w:rPr>
      </w:pPr>
    </w:p>
    <w:p w14:paraId="511C9277" w14:textId="5F36B525" w:rsidR="00855708" w:rsidRDefault="007145EC" w:rsidP="00CB52E5">
      <w:pPr>
        <w:pStyle w:val="NormalWeb"/>
        <w:spacing w:after="0" w:line="240" w:lineRule="auto"/>
        <w:jc w:val="both"/>
      </w:pPr>
      <w:r w:rsidRPr="009061B4">
        <w:rPr>
          <w:rStyle w:val="rvts81"/>
          <w:b/>
        </w:rPr>
        <w:t xml:space="preserve">Art. </w:t>
      </w:r>
      <w:r w:rsidR="009061B4" w:rsidRPr="009061B4">
        <w:rPr>
          <w:rStyle w:val="rvts81"/>
          <w:b/>
        </w:rPr>
        <w:t>7</w:t>
      </w:r>
      <w:r w:rsidRPr="009061B4">
        <w:rPr>
          <w:rStyle w:val="rvts81"/>
          <w:b/>
        </w:rPr>
        <w:t xml:space="preserve"> - </w:t>
      </w:r>
      <w:r w:rsidR="00855708" w:rsidRPr="009061B4">
        <w:rPr>
          <w:rStyle w:val="rvts81"/>
        </w:rPr>
        <w:t>(1)</w:t>
      </w:r>
      <w:r w:rsidR="00855708">
        <w:rPr>
          <w:rStyle w:val="rvts81"/>
        </w:rPr>
        <w:t xml:space="preserve"> Cabinetul</w:t>
      </w:r>
      <w:r w:rsidR="00620301">
        <w:rPr>
          <w:rStyle w:val="rvts81"/>
        </w:rPr>
        <w:t xml:space="preserve"> de practică</w:t>
      </w:r>
      <w:r>
        <w:rPr>
          <w:rStyle w:val="rvts81"/>
        </w:rPr>
        <w:t>, indiferent de forma de organizare,</w:t>
      </w:r>
      <w:r w:rsidR="00855708">
        <w:rPr>
          <w:rStyle w:val="rvts81"/>
        </w:rPr>
        <w:t xml:space="preserve"> se înfiinţează la cererea </w:t>
      </w:r>
      <w:r>
        <w:rPr>
          <w:rStyle w:val="rvts81"/>
        </w:rPr>
        <w:t>titularului sau, după caz, a reprezentantului legal al acestuia</w:t>
      </w:r>
      <w:r w:rsidR="00855708">
        <w:rPr>
          <w:rStyle w:val="rvts81"/>
        </w:rPr>
        <w:t>.</w:t>
      </w:r>
    </w:p>
    <w:p w14:paraId="502BB70C" w14:textId="58E3E369" w:rsidR="00855708" w:rsidRDefault="00855708" w:rsidP="00CB52E5">
      <w:pPr>
        <w:pStyle w:val="NormalWeb"/>
        <w:spacing w:after="0" w:line="240" w:lineRule="auto"/>
        <w:jc w:val="both"/>
        <w:rPr>
          <w:rStyle w:val="rvts81"/>
        </w:rPr>
      </w:pPr>
      <w:r>
        <w:rPr>
          <w:rStyle w:val="rvts81"/>
        </w:rPr>
        <w:t xml:space="preserve">(2) Cabinetul </w:t>
      </w:r>
      <w:r w:rsidR="00620301">
        <w:rPr>
          <w:rStyle w:val="rvts81"/>
        </w:rPr>
        <w:t xml:space="preserve">de practică </w:t>
      </w:r>
      <w:r>
        <w:rPr>
          <w:rStyle w:val="rvts81"/>
        </w:rPr>
        <w:t>se autorizează sanitar în baza referatului de evaluare, de către direcţiile de sănătate publică</w:t>
      </w:r>
      <w:r w:rsidR="00620301">
        <w:rPr>
          <w:rStyle w:val="rvts81"/>
        </w:rPr>
        <w:t xml:space="preserve"> județene și a municipiului București</w:t>
      </w:r>
      <w:r>
        <w:rPr>
          <w:rStyle w:val="rvts81"/>
        </w:rPr>
        <w:t>, conform prevederilor </w:t>
      </w:r>
      <w:r w:rsidR="00620301">
        <w:rPr>
          <w:rStyle w:val="rvts81"/>
        </w:rPr>
        <w:t xml:space="preserve">art. 9 alin.(2) lit.l) din </w:t>
      </w:r>
      <w:r>
        <w:fldChar w:fldCharType="begin"/>
      </w:r>
      <w:r>
        <w:instrText>HYPERLINK "javascript:OpenDocumentView(398981,%207666158);"</w:instrText>
      </w:r>
      <w:r>
        <w:fldChar w:fldCharType="separate"/>
      </w:r>
      <w:r w:rsidRPr="00CB52E5">
        <w:rPr>
          <w:rStyle w:val="Hyperlink"/>
          <w:color w:val="auto"/>
          <w:u w:val="none"/>
        </w:rPr>
        <w:t>Ordinul</w:t>
      </w:r>
      <w:r>
        <w:fldChar w:fldCharType="end"/>
      </w:r>
      <w:r>
        <w:rPr>
          <w:rStyle w:val="rvts81"/>
        </w:rPr>
        <w:t> ministrului sănătăţii nr. 1.030/2009 privind aprobarea procedurilor de reglementare sanitară pentru proiectele de amplasare, amenajare, construire şi pentru funcţionarea obiectivelor ce desfăşoară activităţi cu risc pentru starea de sănătate a populaţiei, cu modificările şi completările ulterioare.</w:t>
      </w:r>
    </w:p>
    <w:p w14:paraId="7B5868DF" w14:textId="77777777" w:rsidR="00C56B61" w:rsidRDefault="00C56B61" w:rsidP="00CB52E5">
      <w:pPr>
        <w:pStyle w:val="NormalWeb"/>
        <w:spacing w:after="0" w:line="240" w:lineRule="auto"/>
        <w:jc w:val="both"/>
      </w:pPr>
    </w:p>
    <w:p w14:paraId="1883D4C7" w14:textId="6ED6A2C1" w:rsidR="00CB52E5" w:rsidRDefault="00855708" w:rsidP="00CB52E5">
      <w:pPr>
        <w:pStyle w:val="NormalWeb"/>
        <w:spacing w:after="0" w:line="240" w:lineRule="auto"/>
        <w:jc w:val="both"/>
        <w:rPr>
          <w:rStyle w:val="rvts101"/>
          <w:i w:val="0"/>
          <w:color w:val="auto"/>
        </w:rPr>
      </w:pPr>
      <w:bookmarkStart w:id="12" w:name="8631999"/>
      <w:bookmarkEnd w:id="12"/>
      <w:r>
        <w:rPr>
          <w:rStyle w:val="rvts41"/>
        </w:rPr>
        <w:t xml:space="preserve">Art. </w:t>
      </w:r>
      <w:r w:rsidR="009061B4">
        <w:rPr>
          <w:rStyle w:val="rvts41"/>
        </w:rPr>
        <w:t>8</w:t>
      </w:r>
      <w:r>
        <w:rPr>
          <w:rStyle w:val="rvts41"/>
        </w:rPr>
        <w:t xml:space="preserve"> - </w:t>
      </w:r>
      <w:bookmarkStart w:id="13" w:name="8632000"/>
      <w:bookmarkEnd w:id="13"/>
      <w:r w:rsidR="00CB52E5" w:rsidRPr="00C56B61">
        <w:rPr>
          <w:rStyle w:val="rvts101"/>
          <w:i w:val="0"/>
          <w:color w:val="auto"/>
        </w:rPr>
        <w:t>Actul de înfiinţare a</w:t>
      </w:r>
      <w:r w:rsidR="0029422B" w:rsidRPr="00C56B61">
        <w:rPr>
          <w:rStyle w:val="rvts101"/>
          <w:i w:val="0"/>
          <w:color w:val="auto"/>
        </w:rPr>
        <w:t>l</w:t>
      </w:r>
      <w:r w:rsidR="00CB52E5" w:rsidRPr="00C56B61">
        <w:rPr>
          <w:rStyle w:val="rvts101"/>
          <w:i w:val="0"/>
          <w:color w:val="auto"/>
        </w:rPr>
        <w:t xml:space="preserve"> cabinet</w:t>
      </w:r>
      <w:r w:rsidR="0029422B" w:rsidRPr="00C56B61">
        <w:rPr>
          <w:rStyle w:val="rvts101"/>
          <w:i w:val="0"/>
          <w:color w:val="auto"/>
        </w:rPr>
        <w:t xml:space="preserve">elor </w:t>
      </w:r>
      <w:r w:rsidR="0052088B">
        <w:rPr>
          <w:rStyle w:val="rvts101"/>
          <w:i w:val="0"/>
          <w:color w:val="auto"/>
        </w:rPr>
        <w:t xml:space="preserve">de practică </w:t>
      </w:r>
      <w:r w:rsidR="0029422B" w:rsidRPr="00C56B61">
        <w:rPr>
          <w:rStyle w:val="rvts101"/>
          <w:i w:val="0"/>
          <w:color w:val="auto"/>
        </w:rPr>
        <w:t xml:space="preserve">prevăzute la art. </w:t>
      </w:r>
      <w:r w:rsidR="00C56B61" w:rsidRPr="00C56B61">
        <w:rPr>
          <w:rStyle w:val="rvts101"/>
          <w:i w:val="0"/>
          <w:color w:val="auto"/>
        </w:rPr>
        <w:t>5</w:t>
      </w:r>
      <w:r w:rsidR="0029422B" w:rsidRPr="00C56B61">
        <w:rPr>
          <w:rStyle w:val="rvts101"/>
          <w:i w:val="0"/>
          <w:color w:val="auto"/>
        </w:rPr>
        <w:t xml:space="preserve"> alin.(1)-(3)</w:t>
      </w:r>
      <w:r w:rsidR="00CB52E5" w:rsidRPr="00C56B61">
        <w:rPr>
          <w:rStyle w:val="rvts101"/>
          <w:i w:val="0"/>
          <w:color w:val="auto"/>
        </w:rPr>
        <w:t xml:space="preserve"> este certificatul de înregistrare în Registrul unic al cabinetelor medicale - Partea a 3-a - pentru servicii publice conexe actului medical, care se întocmeşte în două exemplare, din care un exemplar se păstrează de direcţia de sănătate publică judeţeană sau a municipiului Bucureşti care a emis certificatul, iar un exemplar se înmânează titularului cabinetului de practică sau reprezentantului legal al acestuia, după caz.</w:t>
      </w:r>
    </w:p>
    <w:p w14:paraId="09BC3205" w14:textId="77777777" w:rsidR="00C56B61" w:rsidRPr="00C56B61" w:rsidRDefault="00C56B61" w:rsidP="00CB52E5">
      <w:pPr>
        <w:pStyle w:val="NormalWeb"/>
        <w:spacing w:after="0" w:line="240" w:lineRule="auto"/>
        <w:jc w:val="both"/>
        <w:rPr>
          <w:rStyle w:val="rvts101"/>
          <w:i w:val="0"/>
          <w:color w:val="auto"/>
        </w:rPr>
      </w:pPr>
    </w:p>
    <w:p w14:paraId="5CCBFAF5" w14:textId="64220A17" w:rsidR="00855708" w:rsidRDefault="00855708" w:rsidP="00CB52E5">
      <w:pPr>
        <w:pStyle w:val="NormalWeb"/>
        <w:spacing w:after="0" w:line="240" w:lineRule="auto"/>
        <w:jc w:val="both"/>
      </w:pPr>
      <w:r>
        <w:rPr>
          <w:rStyle w:val="rvts41"/>
        </w:rPr>
        <w:lastRenderedPageBreak/>
        <w:t xml:space="preserve">Art. </w:t>
      </w:r>
      <w:r w:rsidR="009061B4">
        <w:rPr>
          <w:rStyle w:val="rvts41"/>
        </w:rPr>
        <w:t>9</w:t>
      </w:r>
      <w:r>
        <w:rPr>
          <w:rStyle w:val="rvts41"/>
        </w:rPr>
        <w:t xml:space="preserve"> - </w:t>
      </w:r>
      <w:r>
        <w:rPr>
          <w:rStyle w:val="rvts81"/>
        </w:rPr>
        <w:t>(1) Certificatul de înregistrare a</w:t>
      </w:r>
      <w:r w:rsidR="00620301">
        <w:rPr>
          <w:rStyle w:val="rvts81"/>
        </w:rPr>
        <w:t>l</w:t>
      </w:r>
      <w:r>
        <w:rPr>
          <w:rStyle w:val="rvts81"/>
        </w:rPr>
        <w:t xml:space="preserve"> cabinetului </w:t>
      </w:r>
      <w:r w:rsidR="00620301">
        <w:rPr>
          <w:rStyle w:val="rvts81"/>
        </w:rPr>
        <w:t xml:space="preserve">de practică </w:t>
      </w:r>
      <w:r>
        <w:rPr>
          <w:rStyle w:val="rvts81"/>
        </w:rPr>
        <w:t>se eliberează de către direcţia de sănătate publică judeţeană, respectiv a municipiului Bucureşti, pe teritoriul căreia acesta urmează să funcţioneze, în baza următoarelor documente:</w:t>
      </w:r>
    </w:p>
    <w:p w14:paraId="1867737B" w14:textId="33BE99D9" w:rsidR="00855708" w:rsidRDefault="00855708" w:rsidP="009061B4">
      <w:pPr>
        <w:pStyle w:val="NormalWeb"/>
        <w:spacing w:after="0" w:line="240" w:lineRule="auto"/>
        <w:jc w:val="both"/>
      </w:pPr>
      <w:r>
        <w:rPr>
          <w:rStyle w:val="rvts81"/>
        </w:rPr>
        <w:t>a) cerere de înfiinţare a cabinetului;</w:t>
      </w:r>
    </w:p>
    <w:p w14:paraId="53C5ED6E" w14:textId="6BD118AD" w:rsidR="00855708" w:rsidRDefault="00855708" w:rsidP="009061B4">
      <w:pPr>
        <w:pStyle w:val="NormalWeb"/>
        <w:spacing w:after="0" w:line="240" w:lineRule="auto"/>
        <w:jc w:val="both"/>
      </w:pPr>
      <w:r>
        <w:rPr>
          <w:rStyle w:val="rvts81"/>
        </w:rPr>
        <w:t>b) copie de pe autorizaţia sanitară de funcţionare;</w:t>
      </w:r>
    </w:p>
    <w:p w14:paraId="6B327431" w14:textId="547A477B" w:rsidR="00855708" w:rsidRDefault="00855708" w:rsidP="009061B4">
      <w:pPr>
        <w:pStyle w:val="NormalWeb"/>
        <w:spacing w:after="0" w:line="240" w:lineRule="auto"/>
        <w:jc w:val="both"/>
      </w:pPr>
      <w:r>
        <w:rPr>
          <w:rStyle w:val="rvts81"/>
        </w:rPr>
        <w:t>c) lista cu dotarea minimă necesară funcţionării cabinetului, în concordanţă cu serviciile furnizate, conform anexei nr. 2 la ordin;</w:t>
      </w:r>
    </w:p>
    <w:p w14:paraId="20FEA590" w14:textId="19BE7E19" w:rsidR="00855708" w:rsidRDefault="0029422B" w:rsidP="009061B4">
      <w:pPr>
        <w:pStyle w:val="NormalWeb"/>
        <w:spacing w:after="0" w:line="240" w:lineRule="auto"/>
        <w:jc w:val="both"/>
      </w:pPr>
      <w:r>
        <w:rPr>
          <w:rStyle w:val="rvts81"/>
        </w:rPr>
        <w:t>d</w:t>
      </w:r>
      <w:r w:rsidR="00855708">
        <w:rPr>
          <w:rStyle w:val="rvts81"/>
        </w:rPr>
        <w:t>) dovada deţinerii spaţiului în care urmează să funcţioneze cabinetul;</w:t>
      </w:r>
    </w:p>
    <w:p w14:paraId="64224633" w14:textId="77687A91" w:rsidR="00855708" w:rsidRDefault="0029422B" w:rsidP="009061B4">
      <w:pPr>
        <w:pStyle w:val="NormalWeb"/>
        <w:spacing w:after="0" w:line="240" w:lineRule="auto"/>
        <w:jc w:val="both"/>
      </w:pPr>
      <w:r>
        <w:rPr>
          <w:rStyle w:val="rvts81"/>
        </w:rPr>
        <w:t>e</w:t>
      </w:r>
      <w:r w:rsidR="00855708">
        <w:rPr>
          <w:rStyle w:val="rvts81"/>
        </w:rPr>
        <w:t>) pentru serviciile publice conexe actului medical de fizioterapie, psihologie clinică, consiliere psihologică, psihoterapie, psihologie educaţională, consiliere şcolară şi vocaţională, psihopedagogie specială, logopedie, tehnică dentară, nutriţie şi dietetică se va solicita avizul organizaţiei profesionale cu menţionarea practicilor autorizate în cadrul cabinetului, precum:</w:t>
      </w:r>
    </w:p>
    <w:p w14:paraId="11EBF7E9" w14:textId="77777777" w:rsidR="00855708" w:rsidRPr="00C56B61" w:rsidRDefault="00855708" w:rsidP="00AB3D0B">
      <w:pPr>
        <w:pStyle w:val="rvps2"/>
        <w:ind w:left="0" w:firstLine="720"/>
        <w:jc w:val="both"/>
      </w:pPr>
      <w:r>
        <w:rPr>
          <w:rStyle w:val="rvts81"/>
        </w:rPr>
        <w:t xml:space="preserve">    </w:t>
      </w:r>
      <w:r w:rsidRPr="00C56B61">
        <w:rPr>
          <w:rStyle w:val="rvts81"/>
        </w:rPr>
        <w:t>(</w:t>
      </w:r>
      <w:proofErr w:type="spellStart"/>
      <w:r w:rsidRPr="00C56B61">
        <w:rPr>
          <w:rStyle w:val="rvts81"/>
        </w:rPr>
        <w:t>i</w:t>
      </w:r>
      <w:proofErr w:type="spellEnd"/>
      <w:r w:rsidRPr="00C56B61">
        <w:rPr>
          <w:rStyle w:val="rvts81"/>
        </w:rPr>
        <w:t xml:space="preserve">) </w:t>
      </w:r>
      <w:proofErr w:type="spellStart"/>
      <w:r w:rsidRPr="00C56B61">
        <w:rPr>
          <w:rStyle w:val="rvts81"/>
        </w:rPr>
        <w:t>Colegiul</w:t>
      </w:r>
      <w:proofErr w:type="spellEnd"/>
      <w:r w:rsidRPr="00C56B61">
        <w:rPr>
          <w:rStyle w:val="rvts81"/>
        </w:rPr>
        <w:t xml:space="preserve"> </w:t>
      </w:r>
      <w:proofErr w:type="spellStart"/>
      <w:r w:rsidRPr="00C56B61">
        <w:rPr>
          <w:rStyle w:val="rvts81"/>
        </w:rPr>
        <w:t>Fizioterapeuţilor</w:t>
      </w:r>
      <w:proofErr w:type="spellEnd"/>
      <w:r w:rsidRPr="00C56B61">
        <w:rPr>
          <w:rStyle w:val="rvts81"/>
        </w:rPr>
        <w:t xml:space="preserve"> din </w:t>
      </w:r>
      <w:proofErr w:type="spellStart"/>
      <w:r w:rsidRPr="00C56B61">
        <w:rPr>
          <w:rStyle w:val="rvts81"/>
        </w:rPr>
        <w:t>România</w:t>
      </w:r>
      <w:proofErr w:type="spellEnd"/>
      <w:r w:rsidRPr="00C56B61">
        <w:rPr>
          <w:rStyle w:val="rvts81"/>
        </w:rPr>
        <w:t xml:space="preserve"> </w:t>
      </w:r>
      <w:proofErr w:type="spellStart"/>
      <w:r w:rsidRPr="00C56B61">
        <w:rPr>
          <w:rStyle w:val="rvts81"/>
        </w:rPr>
        <w:t>pentru</w:t>
      </w:r>
      <w:proofErr w:type="spellEnd"/>
      <w:r w:rsidRPr="00C56B61">
        <w:rPr>
          <w:rStyle w:val="rvts81"/>
        </w:rPr>
        <w:t xml:space="preserve"> </w:t>
      </w:r>
      <w:proofErr w:type="spellStart"/>
      <w:r w:rsidRPr="00C56B61">
        <w:rPr>
          <w:rStyle w:val="rvts81"/>
        </w:rPr>
        <w:t>fizioterapeuţi</w:t>
      </w:r>
      <w:proofErr w:type="spellEnd"/>
      <w:r w:rsidRPr="00C56B61">
        <w:rPr>
          <w:rStyle w:val="rvts81"/>
        </w:rPr>
        <w:t>;</w:t>
      </w:r>
    </w:p>
    <w:p w14:paraId="24924FE8" w14:textId="568D3E76" w:rsidR="00855708" w:rsidRPr="00C56B61" w:rsidRDefault="00855708" w:rsidP="00AB3D0B">
      <w:pPr>
        <w:pStyle w:val="rvps2"/>
        <w:ind w:left="0" w:firstLine="720"/>
        <w:jc w:val="both"/>
      </w:pPr>
      <w:r w:rsidRPr="00C56B61">
        <w:rPr>
          <w:rStyle w:val="rvts81"/>
        </w:rPr>
        <w:t xml:space="preserve">   (ii) </w:t>
      </w:r>
      <w:proofErr w:type="spellStart"/>
      <w:r w:rsidRPr="00C56B61">
        <w:rPr>
          <w:rStyle w:val="rvts81"/>
        </w:rPr>
        <w:t>Colegiul</w:t>
      </w:r>
      <w:proofErr w:type="spellEnd"/>
      <w:r w:rsidRPr="00C56B61">
        <w:rPr>
          <w:rStyle w:val="rvts81"/>
        </w:rPr>
        <w:t xml:space="preserve"> </w:t>
      </w:r>
      <w:proofErr w:type="spellStart"/>
      <w:r w:rsidRPr="00C56B61">
        <w:rPr>
          <w:rStyle w:val="rvts81"/>
        </w:rPr>
        <w:t>Psihologilor</w:t>
      </w:r>
      <w:proofErr w:type="spellEnd"/>
      <w:r w:rsidRPr="00C56B61">
        <w:rPr>
          <w:rStyle w:val="rvts81"/>
        </w:rPr>
        <w:t xml:space="preserve"> din </w:t>
      </w:r>
      <w:proofErr w:type="spellStart"/>
      <w:r w:rsidRPr="00C56B61">
        <w:rPr>
          <w:rStyle w:val="rvts81"/>
        </w:rPr>
        <w:t>România</w:t>
      </w:r>
      <w:proofErr w:type="spellEnd"/>
      <w:r w:rsidRPr="00C56B61">
        <w:rPr>
          <w:rStyle w:val="rvts81"/>
        </w:rPr>
        <w:t xml:space="preserve"> </w:t>
      </w:r>
      <w:proofErr w:type="spellStart"/>
      <w:r w:rsidRPr="00C56B61">
        <w:rPr>
          <w:rStyle w:val="rvts81"/>
        </w:rPr>
        <w:t>pentru</w:t>
      </w:r>
      <w:proofErr w:type="spellEnd"/>
      <w:r w:rsidRPr="00C56B61">
        <w:rPr>
          <w:rStyle w:val="rvts81"/>
        </w:rPr>
        <w:t xml:space="preserve"> </w:t>
      </w:r>
      <w:proofErr w:type="spellStart"/>
      <w:r w:rsidRPr="00C56B61">
        <w:rPr>
          <w:rStyle w:val="rvts81"/>
        </w:rPr>
        <w:t>psihologi</w:t>
      </w:r>
      <w:proofErr w:type="spellEnd"/>
      <w:r w:rsidRPr="00C56B61">
        <w:rPr>
          <w:rStyle w:val="rvts81"/>
        </w:rPr>
        <w:t xml:space="preserve"> </w:t>
      </w:r>
      <w:proofErr w:type="spellStart"/>
      <w:r w:rsidRPr="00C56B61">
        <w:rPr>
          <w:rStyle w:val="rvts81"/>
        </w:rPr>
        <w:t>atestaţi</w:t>
      </w:r>
      <w:proofErr w:type="spellEnd"/>
      <w:r w:rsidRPr="00C56B61">
        <w:rPr>
          <w:rStyle w:val="rvts81"/>
        </w:rPr>
        <w:t xml:space="preserve"> </w:t>
      </w:r>
      <w:proofErr w:type="spellStart"/>
      <w:r w:rsidRPr="00C56B61">
        <w:rPr>
          <w:rStyle w:val="rvts81"/>
        </w:rPr>
        <w:t>în</w:t>
      </w:r>
      <w:proofErr w:type="spellEnd"/>
      <w:r w:rsidRPr="00C56B61">
        <w:rPr>
          <w:rStyle w:val="rvts81"/>
        </w:rPr>
        <w:t xml:space="preserve"> </w:t>
      </w:r>
      <w:proofErr w:type="spellStart"/>
      <w:r w:rsidRPr="00C56B61">
        <w:rPr>
          <w:rStyle w:val="rvts81"/>
        </w:rPr>
        <w:t>specialităţile</w:t>
      </w:r>
      <w:proofErr w:type="spellEnd"/>
      <w:r w:rsidRPr="00C56B61">
        <w:rPr>
          <w:rStyle w:val="rvts81"/>
        </w:rPr>
        <w:t xml:space="preserve">: </w:t>
      </w:r>
      <w:proofErr w:type="spellStart"/>
      <w:r w:rsidRPr="00C56B61">
        <w:rPr>
          <w:rStyle w:val="rvts81"/>
        </w:rPr>
        <w:t>psihologie</w:t>
      </w:r>
      <w:proofErr w:type="spellEnd"/>
      <w:r w:rsidRPr="00C56B61">
        <w:rPr>
          <w:rStyle w:val="rvts81"/>
        </w:rPr>
        <w:t xml:space="preserve"> </w:t>
      </w:r>
      <w:proofErr w:type="spellStart"/>
      <w:r w:rsidRPr="00C56B61">
        <w:rPr>
          <w:rStyle w:val="rvts81"/>
        </w:rPr>
        <w:t>clinică</w:t>
      </w:r>
      <w:proofErr w:type="spellEnd"/>
      <w:r w:rsidRPr="00C56B61">
        <w:rPr>
          <w:rStyle w:val="rvts81"/>
        </w:rPr>
        <w:t xml:space="preserve">, </w:t>
      </w:r>
      <w:proofErr w:type="spellStart"/>
      <w:r w:rsidRPr="00C56B61">
        <w:rPr>
          <w:rStyle w:val="rvts81"/>
        </w:rPr>
        <w:t>consiliere</w:t>
      </w:r>
      <w:proofErr w:type="spellEnd"/>
      <w:r w:rsidRPr="00C56B61">
        <w:rPr>
          <w:rStyle w:val="rvts81"/>
        </w:rPr>
        <w:t xml:space="preserve"> </w:t>
      </w:r>
      <w:proofErr w:type="spellStart"/>
      <w:r w:rsidRPr="00C56B61">
        <w:rPr>
          <w:rStyle w:val="rvts81"/>
        </w:rPr>
        <w:t>psihologică</w:t>
      </w:r>
      <w:proofErr w:type="spellEnd"/>
      <w:r w:rsidRPr="00C56B61">
        <w:rPr>
          <w:rStyle w:val="rvts81"/>
        </w:rPr>
        <w:t xml:space="preserve">, </w:t>
      </w:r>
      <w:proofErr w:type="spellStart"/>
      <w:r w:rsidRPr="00C56B61">
        <w:rPr>
          <w:rStyle w:val="rvts81"/>
        </w:rPr>
        <w:t>psihoterapie</w:t>
      </w:r>
      <w:proofErr w:type="spellEnd"/>
      <w:r w:rsidRPr="00C56B61">
        <w:rPr>
          <w:rStyle w:val="rvts81"/>
        </w:rPr>
        <w:t xml:space="preserve">, </w:t>
      </w:r>
      <w:proofErr w:type="spellStart"/>
      <w:r w:rsidRPr="00C56B61">
        <w:rPr>
          <w:rStyle w:val="rvts81"/>
        </w:rPr>
        <w:t>psihologie</w:t>
      </w:r>
      <w:proofErr w:type="spellEnd"/>
      <w:r w:rsidRPr="00C56B61">
        <w:rPr>
          <w:rStyle w:val="rvts81"/>
        </w:rPr>
        <w:t xml:space="preserve"> </w:t>
      </w:r>
      <w:proofErr w:type="spellStart"/>
      <w:r w:rsidRPr="00C56B61">
        <w:rPr>
          <w:rStyle w:val="rvts81"/>
        </w:rPr>
        <w:t>educaţională</w:t>
      </w:r>
      <w:proofErr w:type="spellEnd"/>
      <w:r w:rsidRPr="00C56B61">
        <w:rPr>
          <w:rStyle w:val="rvts81"/>
        </w:rPr>
        <w:t xml:space="preserve">, </w:t>
      </w:r>
      <w:proofErr w:type="spellStart"/>
      <w:r w:rsidRPr="00C56B61">
        <w:rPr>
          <w:rStyle w:val="rvts81"/>
        </w:rPr>
        <w:t>consiliere</w:t>
      </w:r>
      <w:proofErr w:type="spellEnd"/>
      <w:r w:rsidRPr="00C56B61">
        <w:rPr>
          <w:rStyle w:val="rvts81"/>
        </w:rPr>
        <w:t xml:space="preserve"> </w:t>
      </w:r>
      <w:proofErr w:type="spellStart"/>
      <w:r w:rsidRPr="00C56B61">
        <w:rPr>
          <w:rStyle w:val="rvts81"/>
        </w:rPr>
        <w:t>şcolară</w:t>
      </w:r>
      <w:proofErr w:type="spellEnd"/>
      <w:r w:rsidRPr="00C56B61">
        <w:rPr>
          <w:rStyle w:val="rvts81"/>
        </w:rPr>
        <w:t xml:space="preserve"> </w:t>
      </w:r>
      <w:proofErr w:type="spellStart"/>
      <w:r w:rsidRPr="00C56B61">
        <w:rPr>
          <w:rStyle w:val="rvts81"/>
        </w:rPr>
        <w:t>şi</w:t>
      </w:r>
      <w:proofErr w:type="spellEnd"/>
      <w:r w:rsidRPr="00C56B61">
        <w:rPr>
          <w:rStyle w:val="rvts81"/>
        </w:rPr>
        <w:t xml:space="preserve"> </w:t>
      </w:r>
      <w:proofErr w:type="spellStart"/>
      <w:r w:rsidRPr="00C56B61">
        <w:rPr>
          <w:rStyle w:val="rvts81"/>
        </w:rPr>
        <w:t>vocaţională</w:t>
      </w:r>
      <w:proofErr w:type="spellEnd"/>
      <w:r w:rsidRPr="00C56B61">
        <w:rPr>
          <w:rStyle w:val="rvts81"/>
        </w:rPr>
        <w:t xml:space="preserve">, </w:t>
      </w:r>
      <w:proofErr w:type="spellStart"/>
      <w:r w:rsidRPr="00C56B61">
        <w:rPr>
          <w:rStyle w:val="rvts81"/>
        </w:rPr>
        <w:t>psihopedagogie</w:t>
      </w:r>
      <w:proofErr w:type="spellEnd"/>
      <w:r w:rsidRPr="00C56B61">
        <w:rPr>
          <w:rStyle w:val="rvts81"/>
        </w:rPr>
        <w:t xml:space="preserve"> </w:t>
      </w:r>
      <w:proofErr w:type="spellStart"/>
      <w:r w:rsidRPr="00C56B61">
        <w:rPr>
          <w:rStyle w:val="rvts81"/>
        </w:rPr>
        <w:t>specială</w:t>
      </w:r>
      <w:proofErr w:type="spellEnd"/>
      <w:r w:rsidRPr="00C56B61">
        <w:rPr>
          <w:rStyle w:val="rvts81"/>
        </w:rPr>
        <w:t xml:space="preserve">, </w:t>
      </w:r>
      <w:proofErr w:type="spellStart"/>
      <w:r w:rsidRPr="00C56B61">
        <w:rPr>
          <w:rStyle w:val="rvts81"/>
        </w:rPr>
        <w:t>precum</w:t>
      </w:r>
      <w:proofErr w:type="spellEnd"/>
      <w:r w:rsidRPr="00C56B61">
        <w:rPr>
          <w:rStyle w:val="rvts81"/>
        </w:rPr>
        <w:t xml:space="preserve"> </w:t>
      </w:r>
      <w:proofErr w:type="spellStart"/>
      <w:r w:rsidRPr="00C56B61">
        <w:rPr>
          <w:rStyle w:val="rvts81"/>
        </w:rPr>
        <w:t>şi</w:t>
      </w:r>
      <w:proofErr w:type="spellEnd"/>
      <w:r w:rsidRPr="00C56B61">
        <w:rPr>
          <w:rStyle w:val="rvts81"/>
        </w:rPr>
        <w:t xml:space="preserve"> </w:t>
      </w:r>
      <w:proofErr w:type="spellStart"/>
      <w:r w:rsidRPr="00C56B61">
        <w:rPr>
          <w:rStyle w:val="rvts81"/>
        </w:rPr>
        <w:t>pentru</w:t>
      </w:r>
      <w:proofErr w:type="spellEnd"/>
      <w:r w:rsidRPr="00C56B61">
        <w:rPr>
          <w:rStyle w:val="rvts81"/>
        </w:rPr>
        <w:t xml:space="preserve"> </w:t>
      </w:r>
      <w:proofErr w:type="spellStart"/>
      <w:r w:rsidRPr="00C56B61">
        <w:rPr>
          <w:rStyle w:val="rvts81"/>
        </w:rPr>
        <w:t>logopezi</w:t>
      </w:r>
      <w:proofErr w:type="spellEnd"/>
      <w:r w:rsidRPr="00C56B61">
        <w:rPr>
          <w:rStyle w:val="rvts81"/>
        </w:rPr>
        <w:t>;</w:t>
      </w:r>
    </w:p>
    <w:p w14:paraId="1C103BD8" w14:textId="77777777" w:rsidR="00855708" w:rsidRPr="00C56B61" w:rsidRDefault="00855708" w:rsidP="00AB3D0B">
      <w:pPr>
        <w:pStyle w:val="rvps2"/>
        <w:ind w:left="0" w:firstLine="720"/>
        <w:jc w:val="both"/>
      </w:pPr>
      <w:r w:rsidRPr="00C56B61">
        <w:rPr>
          <w:rStyle w:val="rvts81"/>
        </w:rPr>
        <w:t xml:space="preserve">    (iii) </w:t>
      </w:r>
      <w:proofErr w:type="spellStart"/>
      <w:r w:rsidRPr="00C56B61">
        <w:rPr>
          <w:rStyle w:val="rvts81"/>
        </w:rPr>
        <w:t>Ordinul</w:t>
      </w:r>
      <w:proofErr w:type="spellEnd"/>
      <w:r w:rsidRPr="00C56B61">
        <w:rPr>
          <w:rStyle w:val="rvts81"/>
        </w:rPr>
        <w:t xml:space="preserve"> </w:t>
      </w:r>
      <w:proofErr w:type="spellStart"/>
      <w:r w:rsidRPr="00C56B61">
        <w:rPr>
          <w:rStyle w:val="rvts81"/>
        </w:rPr>
        <w:t>Tehnicienilor</w:t>
      </w:r>
      <w:proofErr w:type="spellEnd"/>
      <w:r w:rsidRPr="00C56B61">
        <w:rPr>
          <w:rStyle w:val="rvts81"/>
        </w:rPr>
        <w:t xml:space="preserve"> </w:t>
      </w:r>
      <w:proofErr w:type="spellStart"/>
      <w:r w:rsidRPr="00C56B61">
        <w:rPr>
          <w:rStyle w:val="rvts81"/>
        </w:rPr>
        <w:t>Dentari</w:t>
      </w:r>
      <w:proofErr w:type="spellEnd"/>
      <w:r w:rsidRPr="00C56B61">
        <w:rPr>
          <w:rStyle w:val="rvts81"/>
        </w:rPr>
        <w:t xml:space="preserve"> din </w:t>
      </w:r>
      <w:proofErr w:type="spellStart"/>
      <w:r w:rsidRPr="00C56B61">
        <w:rPr>
          <w:rStyle w:val="rvts81"/>
        </w:rPr>
        <w:t>România</w:t>
      </w:r>
      <w:proofErr w:type="spellEnd"/>
      <w:r w:rsidRPr="00C56B61">
        <w:rPr>
          <w:rStyle w:val="rvts81"/>
        </w:rPr>
        <w:t xml:space="preserve"> </w:t>
      </w:r>
      <w:proofErr w:type="spellStart"/>
      <w:r w:rsidRPr="00C56B61">
        <w:rPr>
          <w:rStyle w:val="rvts81"/>
        </w:rPr>
        <w:t>pentru</w:t>
      </w:r>
      <w:proofErr w:type="spellEnd"/>
      <w:r w:rsidRPr="00C56B61">
        <w:rPr>
          <w:rStyle w:val="rvts81"/>
        </w:rPr>
        <w:t xml:space="preserve"> </w:t>
      </w:r>
      <w:proofErr w:type="spellStart"/>
      <w:r w:rsidRPr="00C56B61">
        <w:rPr>
          <w:rStyle w:val="rvts81"/>
        </w:rPr>
        <w:t>tehnicieni</w:t>
      </w:r>
      <w:proofErr w:type="spellEnd"/>
      <w:r w:rsidRPr="00C56B61">
        <w:rPr>
          <w:rStyle w:val="rvts81"/>
        </w:rPr>
        <w:t xml:space="preserve"> </w:t>
      </w:r>
      <w:proofErr w:type="spellStart"/>
      <w:r w:rsidRPr="00C56B61">
        <w:rPr>
          <w:rStyle w:val="rvts81"/>
        </w:rPr>
        <w:t>dentari</w:t>
      </w:r>
      <w:proofErr w:type="spellEnd"/>
      <w:r w:rsidRPr="00C56B61">
        <w:rPr>
          <w:rStyle w:val="rvts81"/>
        </w:rPr>
        <w:t>;</w:t>
      </w:r>
    </w:p>
    <w:p w14:paraId="35D488AA" w14:textId="77777777" w:rsidR="00855708" w:rsidRDefault="00855708" w:rsidP="00AB3D0B">
      <w:pPr>
        <w:pStyle w:val="rvps2"/>
        <w:ind w:left="0" w:firstLine="720"/>
        <w:jc w:val="both"/>
        <w:rPr>
          <w:rStyle w:val="rvts81"/>
        </w:rPr>
      </w:pPr>
      <w:r w:rsidRPr="00C56B61">
        <w:rPr>
          <w:rStyle w:val="rvts81"/>
        </w:rPr>
        <w:t xml:space="preserve">    (iv) </w:t>
      </w:r>
      <w:proofErr w:type="spellStart"/>
      <w:r w:rsidRPr="00C56B61">
        <w:rPr>
          <w:rStyle w:val="rvts81"/>
        </w:rPr>
        <w:t>Colegiul</w:t>
      </w:r>
      <w:proofErr w:type="spellEnd"/>
      <w:r w:rsidRPr="00C56B61">
        <w:rPr>
          <w:rStyle w:val="rvts81"/>
        </w:rPr>
        <w:t xml:space="preserve"> </w:t>
      </w:r>
      <w:proofErr w:type="spellStart"/>
      <w:r w:rsidRPr="00C56B61">
        <w:rPr>
          <w:rStyle w:val="rvts81"/>
        </w:rPr>
        <w:t>Dieteticienilor</w:t>
      </w:r>
      <w:proofErr w:type="spellEnd"/>
      <w:r w:rsidRPr="00C56B61">
        <w:rPr>
          <w:rStyle w:val="rvts81"/>
        </w:rPr>
        <w:t xml:space="preserve"> din </w:t>
      </w:r>
      <w:proofErr w:type="spellStart"/>
      <w:r w:rsidRPr="00C56B61">
        <w:rPr>
          <w:rStyle w:val="rvts81"/>
        </w:rPr>
        <w:t>România</w:t>
      </w:r>
      <w:proofErr w:type="spellEnd"/>
      <w:r w:rsidRPr="00C56B61">
        <w:rPr>
          <w:rStyle w:val="rvts81"/>
        </w:rPr>
        <w:t xml:space="preserve"> </w:t>
      </w:r>
      <w:proofErr w:type="spellStart"/>
      <w:r w:rsidRPr="00C56B61">
        <w:rPr>
          <w:rStyle w:val="rvts81"/>
        </w:rPr>
        <w:t>pentru</w:t>
      </w:r>
      <w:proofErr w:type="spellEnd"/>
      <w:r w:rsidRPr="00C56B61">
        <w:rPr>
          <w:rStyle w:val="rvts81"/>
        </w:rPr>
        <w:t xml:space="preserve"> </w:t>
      </w:r>
      <w:proofErr w:type="spellStart"/>
      <w:r w:rsidRPr="00C56B61">
        <w:rPr>
          <w:rStyle w:val="rvts81"/>
        </w:rPr>
        <w:t>dieteticieni</w:t>
      </w:r>
      <w:proofErr w:type="spellEnd"/>
      <w:r w:rsidRPr="00C56B61">
        <w:rPr>
          <w:rStyle w:val="rvts81"/>
        </w:rPr>
        <w:t xml:space="preserve"> </w:t>
      </w:r>
      <w:proofErr w:type="spellStart"/>
      <w:r w:rsidRPr="00C56B61">
        <w:rPr>
          <w:rStyle w:val="rvts81"/>
        </w:rPr>
        <w:t>şi</w:t>
      </w:r>
      <w:proofErr w:type="spellEnd"/>
      <w:r w:rsidRPr="00C56B61">
        <w:rPr>
          <w:rStyle w:val="rvts81"/>
        </w:rPr>
        <w:t xml:space="preserve"> </w:t>
      </w:r>
      <w:proofErr w:type="spellStart"/>
      <w:r w:rsidRPr="00C56B61">
        <w:rPr>
          <w:rStyle w:val="rvts81"/>
        </w:rPr>
        <w:t>nutriţionişti</w:t>
      </w:r>
      <w:proofErr w:type="spellEnd"/>
      <w:r w:rsidRPr="00C56B61">
        <w:rPr>
          <w:rStyle w:val="rvts81"/>
        </w:rPr>
        <w:t>;</w:t>
      </w:r>
    </w:p>
    <w:p w14:paraId="78C6CB6B" w14:textId="603DF288" w:rsidR="00B13457" w:rsidRDefault="00B13457" w:rsidP="00B13457">
      <w:pPr>
        <w:pStyle w:val="NormalWeb"/>
        <w:spacing w:after="0" w:line="240" w:lineRule="auto"/>
        <w:jc w:val="both"/>
      </w:pPr>
      <w:r>
        <w:rPr>
          <w:rStyle w:val="rvts81"/>
        </w:rPr>
        <w:t>f) certificatul de înregistrare la registrul comerţului, respectiv certificatul de înregistrare în registrul persoanelor juridice, ori hotărârea judecătorească de înfiinţare sau dovada dobândirii personalităţii juridice, după caz;</w:t>
      </w:r>
    </w:p>
    <w:p w14:paraId="7D76B8EF" w14:textId="7F0B1691" w:rsidR="00B13457" w:rsidRDefault="00B13457" w:rsidP="00B13457">
      <w:pPr>
        <w:pStyle w:val="NormalWeb"/>
        <w:spacing w:after="0" w:line="240" w:lineRule="auto"/>
        <w:jc w:val="both"/>
      </w:pPr>
      <w:r>
        <w:rPr>
          <w:rStyle w:val="rvts81"/>
        </w:rPr>
        <w:t>g) actul constitutiv sau statutul persoanei juridice, după caz.</w:t>
      </w:r>
    </w:p>
    <w:p w14:paraId="407B92A6" w14:textId="7465B499" w:rsidR="00B13457" w:rsidRDefault="00855708" w:rsidP="00E81D44">
      <w:pPr>
        <w:pStyle w:val="NormalWeb"/>
        <w:spacing w:after="0" w:line="240" w:lineRule="auto"/>
        <w:jc w:val="both"/>
        <w:rPr>
          <w:rStyle w:val="rvts81"/>
        </w:rPr>
      </w:pPr>
      <w:r>
        <w:rPr>
          <w:rStyle w:val="rvts81"/>
        </w:rPr>
        <w:t xml:space="preserve">(2) </w:t>
      </w:r>
      <w:r w:rsidR="00B13457">
        <w:rPr>
          <w:rStyle w:val="rvts81"/>
        </w:rPr>
        <w:t xml:space="preserve">Titularul cabinetului </w:t>
      </w:r>
      <w:r w:rsidR="0052088B">
        <w:rPr>
          <w:rStyle w:val="rvts81"/>
        </w:rPr>
        <w:t xml:space="preserve">de practică </w:t>
      </w:r>
      <w:r w:rsidR="00B13457">
        <w:rPr>
          <w:rStyle w:val="rvts81"/>
        </w:rPr>
        <w:t>/ reprezentantul legal are obligația de a anunța direcția de sănătate publică județeană sau a municipiului București privind orice</w:t>
      </w:r>
      <w:r>
        <w:rPr>
          <w:rStyle w:val="rvts81"/>
        </w:rPr>
        <w:t xml:space="preserve"> modific</w:t>
      </w:r>
      <w:r w:rsidR="00B13457">
        <w:rPr>
          <w:rStyle w:val="rvts81"/>
        </w:rPr>
        <w:t>are a datelor care au stat la baza înființării cabinetului</w:t>
      </w:r>
      <w:r w:rsidR="0052088B">
        <w:rPr>
          <w:rStyle w:val="rvts81"/>
        </w:rPr>
        <w:t xml:space="preserve"> de practică</w:t>
      </w:r>
      <w:r w:rsidR="00B13457">
        <w:rPr>
          <w:rStyle w:val="rvts81"/>
        </w:rPr>
        <w:t>.</w:t>
      </w:r>
    </w:p>
    <w:p w14:paraId="49C30F9F" w14:textId="0C14338C" w:rsidR="00855708" w:rsidRDefault="00B13457" w:rsidP="00E81D44">
      <w:pPr>
        <w:pStyle w:val="NormalWeb"/>
        <w:spacing w:after="0" w:line="240" w:lineRule="auto"/>
        <w:jc w:val="both"/>
      </w:pPr>
      <w:r>
        <w:rPr>
          <w:rStyle w:val="rvts81"/>
        </w:rPr>
        <w:t>(3) D</w:t>
      </w:r>
      <w:r w:rsidR="00855708">
        <w:rPr>
          <w:rStyle w:val="rvts81"/>
        </w:rPr>
        <w:t>irecţiile de sănătate publică judeţene, res</w:t>
      </w:r>
      <w:r w:rsidR="009061B4">
        <w:rPr>
          <w:rStyle w:val="rvts81"/>
        </w:rPr>
        <w:t>pectiv a municipiului Bucureşti</w:t>
      </w:r>
      <w:r>
        <w:rPr>
          <w:rStyle w:val="rvts81"/>
        </w:rPr>
        <w:t>, în cazurile prevăzute la alin.(2)</w:t>
      </w:r>
      <w:r w:rsidR="009061B4">
        <w:rPr>
          <w:rStyle w:val="rvts81"/>
        </w:rPr>
        <w:t xml:space="preserve"> eliberează</w:t>
      </w:r>
      <w:r w:rsidR="00855708">
        <w:rPr>
          <w:rStyle w:val="rvts81"/>
        </w:rPr>
        <w:t xml:space="preserve"> o anexă la certificatul de înregistrare a cabinetului în Registrul unic al cabinetelor medicale - Partea a 3-a pentru servicii publice conexe actului medical, pe baza documentelor prevăzute la alin. (1).</w:t>
      </w:r>
    </w:p>
    <w:p w14:paraId="5B3B1536" w14:textId="258AC437" w:rsidR="00855708" w:rsidRDefault="00BD478C" w:rsidP="00E81D44">
      <w:pPr>
        <w:pStyle w:val="NormalWeb"/>
        <w:spacing w:after="0" w:line="240" w:lineRule="auto"/>
        <w:jc w:val="both"/>
      </w:pPr>
      <w:r>
        <w:rPr>
          <w:rStyle w:val="rvts81"/>
        </w:rPr>
        <w:t>(4</w:t>
      </w:r>
      <w:r w:rsidR="00855708">
        <w:rPr>
          <w:rStyle w:val="rvts81"/>
        </w:rPr>
        <w:t>) Desfiinţarea şi/sau suspendarea activităţii cabinetelor</w:t>
      </w:r>
      <w:r w:rsidR="0052088B">
        <w:rPr>
          <w:rStyle w:val="rvts81"/>
        </w:rPr>
        <w:t xml:space="preserve"> de practică</w:t>
      </w:r>
      <w:r w:rsidR="00855708">
        <w:rPr>
          <w:rStyle w:val="rvts81"/>
        </w:rPr>
        <w:t xml:space="preserve"> se face la cererea titularului </w:t>
      </w:r>
      <w:r w:rsidR="00554616">
        <w:rPr>
          <w:rStyle w:val="rvts81"/>
        </w:rPr>
        <w:t xml:space="preserve">/ reprezentantului legal </w:t>
      </w:r>
      <w:r w:rsidR="00855708">
        <w:rPr>
          <w:rStyle w:val="rvts81"/>
        </w:rPr>
        <w:t>şi se operează în Registrul unic al cabinetelor medicale - Partea a 3-a pentru servicii publice conexe actului medical, la nivelul direcţiilor de sănătate publică judeţene şi a municipiului Bucureşti.</w:t>
      </w:r>
    </w:p>
    <w:p w14:paraId="04A99947" w14:textId="50AF17CF" w:rsidR="00855708" w:rsidRDefault="00BD478C" w:rsidP="00E81D44">
      <w:pPr>
        <w:pStyle w:val="NormalWeb"/>
        <w:spacing w:after="0" w:line="240" w:lineRule="auto"/>
        <w:jc w:val="both"/>
        <w:rPr>
          <w:rStyle w:val="rvts81"/>
        </w:rPr>
      </w:pPr>
      <w:r>
        <w:rPr>
          <w:rStyle w:val="rvts81"/>
        </w:rPr>
        <w:t>(5</w:t>
      </w:r>
      <w:r w:rsidR="00855708">
        <w:rPr>
          <w:rStyle w:val="rvts81"/>
        </w:rPr>
        <w:t>) Termenul de suspendare a activităţii ca</w:t>
      </w:r>
      <w:r>
        <w:rPr>
          <w:rStyle w:val="rvts81"/>
        </w:rPr>
        <w:t xml:space="preserve">binetelor </w:t>
      </w:r>
      <w:r w:rsidR="0052088B">
        <w:rPr>
          <w:rStyle w:val="rvts81"/>
        </w:rPr>
        <w:t xml:space="preserve">de practică </w:t>
      </w:r>
      <w:r>
        <w:rPr>
          <w:rStyle w:val="rvts81"/>
        </w:rPr>
        <w:t>în condiţiile alin. (4</w:t>
      </w:r>
      <w:r w:rsidR="00855708">
        <w:rPr>
          <w:rStyle w:val="rvts81"/>
        </w:rPr>
        <w:t>), este de maximum 12 luni.</w:t>
      </w:r>
    </w:p>
    <w:p w14:paraId="380A4136" w14:textId="77777777" w:rsidR="0029422B" w:rsidRDefault="0029422B" w:rsidP="00C56B61">
      <w:pPr>
        <w:pStyle w:val="NormalWeb"/>
        <w:spacing w:after="0" w:line="240" w:lineRule="auto"/>
        <w:jc w:val="both"/>
      </w:pPr>
    </w:p>
    <w:p w14:paraId="5D536E0F" w14:textId="7211F6A0" w:rsidR="00ED20B7" w:rsidRDefault="00C56B61" w:rsidP="00C56B61">
      <w:pPr>
        <w:pStyle w:val="NormalWeb"/>
        <w:spacing w:after="0" w:line="240" w:lineRule="auto"/>
        <w:jc w:val="both"/>
      </w:pPr>
      <w:r w:rsidRPr="00DF74BC">
        <w:rPr>
          <w:b/>
        </w:rPr>
        <w:t xml:space="preserve">Art. </w:t>
      </w:r>
      <w:r w:rsidR="009061B4">
        <w:rPr>
          <w:b/>
        </w:rPr>
        <w:t>10</w:t>
      </w:r>
      <w:r>
        <w:t xml:space="preserve"> – (1) După emiterea certificatului de înregistrare în Registrul unic al cabinetelor medicale, Partea a III-a</w:t>
      </w:r>
      <w:r w:rsidR="00ED20B7">
        <w:t xml:space="preserve">, cabinetul </w:t>
      </w:r>
      <w:r w:rsidR="0052088B">
        <w:t xml:space="preserve">de practică </w:t>
      </w:r>
      <w:r w:rsidR="00ED20B7">
        <w:t>poate funcționa prin oferirea serviciilor publice conexe actului medical.</w:t>
      </w:r>
    </w:p>
    <w:p w14:paraId="0F57F5CA" w14:textId="7ECF976A" w:rsidR="00AD2644" w:rsidRDefault="00ED20B7" w:rsidP="00ED20B7">
      <w:pPr>
        <w:pStyle w:val="NormalWeb"/>
        <w:spacing w:after="0" w:line="240" w:lineRule="auto"/>
        <w:jc w:val="both"/>
      </w:pPr>
      <w:r>
        <w:t>(2)</w:t>
      </w:r>
      <w:r w:rsidR="00C56B61">
        <w:t xml:space="preserve"> </w:t>
      </w:r>
      <w:r>
        <w:t>Serviciile publice conexe actului medical se furnizează, exclusiv</w:t>
      </w:r>
      <w:r w:rsidR="00BD478C">
        <w:t>,</w:t>
      </w:r>
      <w:r>
        <w:t xml:space="preserve"> de către personal autorizat</w:t>
      </w:r>
      <w:r w:rsidR="00BD478C">
        <w:t xml:space="preserve"> conform prevederilor art. 1 alin.(3) din Ordonanța de urgență a Guvernului nr. 83/2000 privind serviciile publice conexe actului medical, cu modificările și completările ulterioare</w:t>
      </w:r>
      <w:r>
        <w:t>.</w:t>
      </w:r>
    </w:p>
    <w:p w14:paraId="2247F60F" w14:textId="440B3146" w:rsidR="00AD2644" w:rsidRDefault="00AD2644" w:rsidP="00AD2644">
      <w:pPr>
        <w:pStyle w:val="NormalWeb"/>
        <w:spacing w:after="0" w:line="240" w:lineRule="auto"/>
        <w:jc w:val="both"/>
      </w:pPr>
      <w:r>
        <w:t xml:space="preserve">(3) Titularul, </w:t>
      </w:r>
      <w:r w:rsidR="009061B4">
        <w:t>sau după caz, reprezentantul legal</w:t>
      </w:r>
      <w:r w:rsidR="00A04D9B">
        <w:t xml:space="preserve"> al cabinetului de practică</w:t>
      </w:r>
      <w:r w:rsidR="009061B4">
        <w:t xml:space="preserve"> </w:t>
      </w:r>
      <w:r>
        <w:t>ind</w:t>
      </w:r>
      <w:r w:rsidR="00BD478C">
        <w:t xml:space="preserve">iferent de forma de </w:t>
      </w:r>
      <w:r>
        <w:t>organizare</w:t>
      </w:r>
      <w:r w:rsidR="00BD478C">
        <w:t xml:space="preserve"> a acestuia</w:t>
      </w:r>
      <w:r>
        <w:t>, deține lista actualizată a personalului autorizat pentru practica serviciilor publice conexe actului medical</w:t>
      </w:r>
      <w:r w:rsidR="00A04D9B">
        <w:t xml:space="preserve"> furnizate</w:t>
      </w:r>
      <w:r>
        <w:t xml:space="preserve"> </w:t>
      </w:r>
      <w:r w:rsidR="00A04D9B">
        <w:t>de cabinet,</w:t>
      </w:r>
      <w:r>
        <w:t xml:space="preserve"> precum și copia autorizațiilor/atestatelor de liberă practică ale acestora</w:t>
      </w:r>
      <w:r w:rsidR="00554616">
        <w:t xml:space="preserve"> cu</w:t>
      </w:r>
      <w:r w:rsidR="00A04D9B">
        <w:t xml:space="preserve"> viza în termen</w:t>
      </w:r>
      <w:r>
        <w:t>.</w:t>
      </w:r>
    </w:p>
    <w:p w14:paraId="6459535D" w14:textId="77777777" w:rsidR="00DF74BC" w:rsidRDefault="00DF74BC" w:rsidP="00C56B61">
      <w:pPr>
        <w:pStyle w:val="NormalWeb"/>
        <w:spacing w:after="0" w:line="240" w:lineRule="auto"/>
        <w:jc w:val="both"/>
        <w:rPr>
          <w:rStyle w:val="rvts41"/>
        </w:rPr>
      </w:pPr>
      <w:bookmarkStart w:id="14" w:name="8632001"/>
      <w:bookmarkEnd w:id="14"/>
    </w:p>
    <w:p w14:paraId="1748EA16" w14:textId="1FE528CD" w:rsidR="000E523B" w:rsidRPr="000E523B" w:rsidRDefault="00AD2644" w:rsidP="000E523B">
      <w:pPr>
        <w:pStyle w:val="NormalWeb"/>
        <w:shd w:val="clear" w:color="auto" w:fill="FFFFFF"/>
        <w:spacing w:after="0"/>
        <w:jc w:val="both"/>
        <w:rPr>
          <w:rStyle w:val="rvts6"/>
          <w:color w:val="000000"/>
          <w:bdr w:val="none" w:sz="0" w:space="0" w:color="auto" w:frame="1"/>
          <w:shd w:val="clear" w:color="auto" w:fill="FFFFFF"/>
        </w:rPr>
      </w:pPr>
      <w:r w:rsidRPr="000E523B">
        <w:rPr>
          <w:rStyle w:val="rvts41"/>
        </w:rPr>
        <w:t>Art. 1</w:t>
      </w:r>
      <w:r w:rsidR="009061B4" w:rsidRPr="000E523B">
        <w:rPr>
          <w:rStyle w:val="rvts41"/>
        </w:rPr>
        <w:t>1</w:t>
      </w:r>
      <w:r w:rsidR="00855708" w:rsidRPr="000E523B">
        <w:rPr>
          <w:rStyle w:val="rvts41"/>
        </w:rPr>
        <w:t xml:space="preserve"> </w:t>
      </w:r>
      <w:r w:rsidR="00810A99" w:rsidRPr="000E523B">
        <w:rPr>
          <w:rStyle w:val="rvts41"/>
        </w:rPr>
        <w:t>–</w:t>
      </w:r>
      <w:r w:rsidR="00855708" w:rsidRPr="000E523B">
        <w:rPr>
          <w:rStyle w:val="rvts41"/>
        </w:rPr>
        <w:t> </w:t>
      </w:r>
      <w:r w:rsidR="000E523B" w:rsidRPr="000E523B">
        <w:rPr>
          <w:rStyle w:val="rvts6"/>
          <w:color w:val="000000"/>
          <w:bdr w:val="none" w:sz="0" w:space="0" w:color="auto" w:frame="1"/>
          <w:shd w:val="clear" w:color="auto" w:fill="FFFFFF"/>
        </w:rPr>
        <w:t xml:space="preserve">(1) Denumirea cabinetului </w:t>
      </w:r>
      <w:r w:rsidR="000E523B">
        <w:rPr>
          <w:rStyle w:val="rvts6"/>
          <w:color w:val="000000"/>
          <w:bdr w:val="none" w:sz="0" w:space="0" w:color="auto" w:frame="1"/>
          <w:shd w:val="clear" w:color="auto" w:fill="FFFFFF"/>
        </w:rPr>
        <w:t>de liberă practică pentru servicii publice conexe actului medical</w:t>
      </w:r>
      <w:r w:rsidR="000E523B" w:rsidRPr="000E523B">
        <w:rPr>
          <w:rStyle w:val="rvts6"/>
          <w:color w:val="000000"/>
          <w:bdr w:val="none" w:sz="0" w:space="0" w:color="auto" w:frame="1"/>
          <w:shd w:val="clear" w:color="auto" w:fill="FFFFFF"/>
        </w:rPr>
        <w:t xml:space="preserve"> va cuprinde obligatoriu forma de organizare a acestuia.</w:t>
      </w:r>
    </w:p>
    <w:p w14:paraId="6348FC12" w14:textId="6E5F9F66" w:rsidR="000E523B" w:rsidRPr="000E523B" w:rsidRDefault="000E523B" w:rsidP="000E523B">
      <w:pPr>
        <w:pStyle w:val="NormalWeb"/>
        <w:shd w:val="clear" w:color="auto" w:fill="FFFFFF"/>
        <w:spacing w:after="0"/>
        <w:jc w:val="both"/>
        <w:rPr>
          <w:lang w:val="pt-BR"/>
        </w:rPr>
      </w:pPr>
      <w:r w:rsidRPr="000E523B">
        <w:rPr>
          <w:rStyle w:val="rvts6"/>
          <w:color w:val="000000"/>
          <w:bdr w:val="none" w:sz="0" w:space="0" w:color="auto" w:frame="1"/>
          <w:shd w:val="clear" w:color="auto" w:fill="FFFFFF"/>
        </w:rPr>
        <w:t xml:space="preserve">(2) Cabinetele </w:t>
      </w:r>
      <w:r>
        <w:rPr>
          <w:rStyle w:val="rvts6"/>
          <w:color w:val="000000"/>
          <w:bdr w:val="none" w:sz="0" w:space="0" w:color="auto" w:frame="1"/>
          <w:shd w:val="clear" w:color="auto" w:fill="FFFFFF"/>
        </w:rPr>
        <w:t>pentru servicii publice conexe actului medical</w:t>
      </w:r>
      <w:r w:rsidRPr="000E523B">
        <w:rPr>
          <w:rStyle w:val="rvts6"/>
          <w:color w:val="000000"/>
          <w:bdr w:val="none" w:sz="0" w:space="0" w:color="auto" w:frame="1"/>
          <w:shd w:val="clear" w:color="auto" w:fill="FFFFFF"/>
        </w:rPr>
        <w:t xml:space="preserve"> au obligația de a afișa la loc vizibil specificul tuturor serviciilor furnizate și programul de activitate”.</w:t>
      </w:r>
    </w:p>
    <w:p w14:paraId="62A51B9E" w14:textId="77777777" w:rsidR="00E1467A" w:rsidRDefault="00E1467A" w:rsidP="00810A99">
      <w:pPr>
        <w:pStyle w:val="NormalWeb"/>
        <w:spacing w:after="0" w:line="240" w:lineRule="auto"/>
        <w:jc w:val="both"/>
      </w:pPr>
    </w:p>
    <w:p w14:paraId="55962E6A" w14:textId="77777777" w:rsidR="00BD478C" w:rsidRDefault="00855708" w:rsidP="00AD2644">
      <w:pPr>
        <w:pStyle w:val="NormalWeb"/>
        <w:spacing w:after="0" w:line="240" w:lineRule="auto"/>
        <w:jc w:val="both"/>
        <w:rPr>
          <w:rStyle w:val="rvts81"/>
        </w:rPr>
      </w:pPr>
      <w:bookmarkStart w:id="15" w:name="8632002"/>
      <w:bookmarkEnd w:id="15"/>
      <w:r>
        <w:rPr>
          <w:rStyle w:val="rvts41"/>
        </w:rPr>
        <w:lastRenderedPageBreak/>
        <w:t>Art. 1</w:t>
      </w:r>
      <w:r w:rsidR="009061B4">
        <w:rPr>
          <w:rStyle w:val="rvts41"/>
        </w:rPr>
        <w:t>2</w:t>
      </w:r>
      <w:r>
        <w:rPr>
          <w:rStyle w:val="rvts41"/>
        </w:rPr>
        <w:t xml:space="preserve"> </w:t>
      </w:r>
      <w:r w:rsidR="00AD2644">
        <w:rPr>
          <w:rStyle w:val="rvts41"/>
        </w:rPr>
        <w:t>–</w:t>
      </w:r>
      <w:r>
        <w:rPr>
          <w:rStyle w:val="rvts41"/>
        </w:rPr>
        <w:t> </w:t>
      </w:r>
      <w:r w:rsidR="00AD2644" w:rsidRPr="007145EC">
        <w:rPr>
          <w:rStyle w:val="rvts41"/>
          <w:b w:val="0"/>
        </w:rPr>
        <w:t>(1)</w:t>
      </w:r>
      <w:r w:rsidR="00AD2644">
        <w:rPr>
          <w:rStyle w:val="rvts41"/>
        </w:rPr>
        <w:t xml:space="preserve"> </w:t>
      </w:r>
      <w:r>
        <w:rPr>
          <w:rStyle w:val="rvts81"/>
        </w:rPr>
        <w:t xml:space="preserve">Cabinetul de practică este forma de exercitare a </w:t>
      </w:r>
      <w:r w:rsidR="00874FCB">
        <w:rPr>
          <w:rStyle w:val="rvts81"/>
        </w:rPr>
        <w:t>serviciilor publice conexe actului medical reprezentat de</w:t>
      </w:r>
      <w:r w:rsidR="00BD478C">
        <w:rPr>
          <w:rStyle w:val="rvts81"/>
        </w:rPr>
        <w:t>:</w:t>
      </w:r>
    </w:p>
    <w:p w14:paraId="2A9294FB" w14:textId="77777777" w:rsidR="00BD478C" w:rsidRDefault="00BD478C" w:rsidP="00AD2644">
      <w:pPr>
        <w:pStyle w:val="NormalWeb"/>
        <w:spacing w:after="0" w:line="240" w:lineRule="auto"/>
        <w:jc w:val="both"/>
        <w:rPr>
          <w:rStyle w:val="rvts81"/>
        </w:rPr>
      </w:pPr>
      <w:r>
        <w:rPr>
          <w:rStyle w:val="rvts81"/>
        </w:rPr>
        <w:t>a)</w:t>
      </w:r>
      <w:r w:rsidR="00874FCB">
        <w:rPr>
          <w:rStyle w:val="rvts81"/>
        </w:rPr>
        <w:t xml:space="preserve"> </w:t>
      </w:r>
      <w:r w:rsidR="00855708">
        <w:rPr>
          <w:rStyle w:val="rvts81"/>
        </w:rPr>
        <w:t>titularul cabinetului de practică</w:t>
      </w:r>
      <w:r>
        <w:rPr>
          <w:rStyle w:val="rvts81"/>
        </w:rPr>
        <w:t>,</w:t>
      </w:r>
      <w:r w:rsidR="00874FCB">
        <w:rPr>
          <w:rStyle w:val="rvts81"/>
        </w:rPr>
        <w:t xml:space="preserve"> </w:t>
      </w:r>
    </w:p>
    <w:p w14:paraId="0DAF049A" w14:textId="52B4C50C" w:rsidR="00BD478C" w:rsidRDefault="00BD478C" w:rsidP="00AD2644">
      <w:pPr>
        <w:pStyle w:val="NormalWeb"/>
        <w:spacing w:after="0" w:line="240" w:lineRule="auto"/>
        <w:jc w:val="both"/>
        <w:rPr>
          <w:rStyle w:val="rvts81"/>
        </w:rPr>
      </w:pPr>
      <w:r>
        <w:rPr>
          <w:rStyle w:val="rvts81"/>
        </w:rPr>
        <w:t>b)</w:t>
      </w:r>
      <w:r w:rsidR="00874FCB">
        <w:rPr>
          <w:rStyle w:val="rvts81"/>
        </w:rPr>
        <w:t xml:space="preserve"> reprezentantul legal al cabinetului</w:t>
      </w:r>
      <w:r w:rsidR="007A34DF">
        <w:rPr>
          <w:rStyle w:val="rvts81"/>
        </w:rPr>
        <w:t>.</w:t>
      </w:r>
      <w:r w:rsidRPr="00BD478C">
        <w:rPr>
          <w:rStyle w:val="rvts81"/>
        </w:rPr>
        <w:t xml:space="preserve"> </w:t>
      </w:r>
    </w:p>
    <w:p w14:paraId="04FE81E0" w14:textId="414E5656" w:rsidR="00855708" w:rsidRDefault="00874FCB" w:rsidP="00AD2644">
      <w:pPr>
        <w:pStyle w:val="NormalWeb"/>
        <w:spacing w:after="0" w:line="240" w:lineRule="auto"/>
        <w:jc w:val="both"/>
        <w:rPr>
          <w:rStyle w:val="rvts81"/>
        </w:rPr>
      </w:pPr>
      <w:r>
        <w:rPr>
          <w:rStyle w:val="rvts81"/>
        </w:rPr>
        <w:t xml:space="preserve">(2) Cabinetul de practică, prin </w:t>
      </w:r>
      <w:r w:rsidR="007A34DF">
        <w:rPr>
          <w:rStyle w:val="rvts81"/>
        </w:rPr>
        <w:t>titular / reprezentant legal</w:t>
      </w:r>
      <w:r>
        <w:rPr>
          <w:rStyle w:val="rvts81"/>
        </w:rPr>
        <w:t xml:space="preserve">, </w:t>
      </w:r>
      <w:r w:rsidR="00855708">
        <w:rPr>
          <w:rStyle w:val="rvts81"/>
        </w:rPr>
        <w:t>în condiţiile legii, poate încheia contracte individuale de muncă sau contracte de prestări servicii cu persoane care furnizează serviciile publice conexe actului medical prevăzute la art. 1</w:t>
      </w:r>
      <w:r w:rsidR="007145EC">
        <w:rPr>
          <w:rStyle w:val="rvts81"/>
        </w:rPr>
        <w:t xml:space="preserve"> alin.(1) și (2)</w:t>
      </w:r>
      <w:r w:rsidR="00855708">
        <w:rPr>
          <w:rStyle w:val="rvts81"/>
        </w:rPr>
        <w:t>. Contractele individuale de muncă şi contractele de prestări servicii se încheie între salariaţi sau colaboratori şi titularii cabinetelor de practică.</w:t>
      </w:r>
    </w:p>
    <w:p w14:paraId="7CE71D51" w14:textId="77777777" w:rsidR="00994BA7" w:rsidRDefault="00994BA7" w:rsidP="00AD2644">
      <w:pPr>
        <w:pStyle w:val="NormalWeb"/>
        <w:spacing w:after="0" w:line="240" w:lineRule="auto"/>
        <w:jc w:val="both"/>
        <w:rPr>
          <w:rStyle w:val="rvts81"/>
        </w:rPr>
      </w:pPr>
    </w:p>
    <w:p w14:paraId="01E83763" w14:textId="5F8D4C20" w:rsidR="00855708" w:rsidRDefault="00554616" w:rsidP="00554616">
      <w:pPr>
        <w:pStyle w:val="NormalWeb"/>
        <w:spacing w:after="0" w:line="240" w:lineRule="auto"/>
        <w:jc w:val="both"/>
      </w:pPr>
      <w:bookmarkStart w:id="16" w:name="8632003"/>
      <w:bookmarkStart w:id="17" w:name="8632007"/>
      <w:bookmarkEnd w:id="16"/>
      <w:bookmarkEnd w:id="17"/>
      <w:r>
        <w:rPr>
          <w:rStyle w:val="rvts41"/>
        </w:rPr>
        <w:t>Art. 13</w:t>
      </w:r>
      <w:r w:rsidR="00855708">
        <w:rPr>
          <w:rStyle w:val="rvts41"/>
        </w:rPr>
        <w:t xml:space="preserve"> - </w:t>
      </w:r>
      <w:r w:rsidR="00855708">
        <w:rPr>
          <w:rStyle w:val="rvts81"/>
        </w:rPr>
        <w:t xml:space="preserve">(1) Cabinetul </w:t>
      </w:r>
      <w:r w:rsidR="007A34DF">
        <w:rPr>
          <w:rStyle w:val="rvts81"/>
        </w:rPr>
        <w:t xml:space="preserve">de practică </w:t>
      </w:r>
      <w:r w:rsidR="00855708">
        <w:rPr>
          <w:rStyle w:val="rvts81"/>
        </w:rPr>
        <w:t xml:space="preserve">poate realiza venituri </w:t>
      </w:r>
      <w:r w:rsidR="00E8111F">
        <w:rPr>
          <w:rStyle w:val="rvts81"/>
        </w:rPr>
        <w:t xml:space="preserve"> conform art. 10 din Ordonanța de urgență a Guvernului nr. 83/2000 </w:t>
      </w:r>
      <w:r w:rsidR="00E8111F" w:rsidRPr="00E8111F">
        <w:rPr>
          <w:bCs/>
          <w:iCs/>
          <w:shd w:val="clear" w:color="auto" w:fill="FFFFFF"/>
        </w:rPr>
        <w:t>privind serviciile publice conexe actului medical</w:t>
      </w:r>
      <w:r w:rsidR="00E8111F">
        <w:rPr>
          <w:bCs/>
          <w:iCs/>
          <w:shd w:val="clear" w:color="auto" w:fill="FFFFFF"/>
        </w:rPr>
        <w:t>, cu modificările și completările ulterioare.</w:t>
      </w:r>
    </w:p>
    <w:p w14:paraId="65923C19" w14:textId="77777777" w:rsidR="00855708" w:rsidRDefault="00855708" w:rsidP="00AB3D0B">
      <w:pPr>
        <w:pStyle w:val="NormalWeb"/>
        <w:spacing w:after="0" w:line="240" w:lineRule="auto"/>
        <w:ind w:firstLine="720"/>
        <w:jc w:val="both"/>
      </w:pPr>
    </w:p>
    <w:p w14:paraId="2819BED6" w14:textId="0B8EB5F5" w:rsidR="00855708" w:rsidRDefault="00855708" w:rsidP="00AB3D0B">
      <w:pPr>
        <w:pStyle w:val="NormalWeb"/>
        <w:spacing w:after="0" w:line="240" w:lineRule="auto"/>
        <w:ind w:firstLine="720"/>
        <w:jc w:val="both"/>
      </w:pPr>
      <w:bookmarkStart w:id="18" w:name="8632008"/>
      <w:bookmarkStart w:id="19" w:name="8632009"/>
      <w:bookmarkStart w:id="20" w:name="8632012"/>
      <w:bookmarkEnd w:id="18"/>
      <w:bookmarkEnd w:id="19"/>
      <w:bookmarkEnd w:id="20"/>
      <w:r>
        <w:rPr>
          <w:rStyle w:val="rvts41"/>
        </w:rPr>
        <w:t>    Cap. I</w:t>
      </w:r>
      <w:r w:rsidR="00994BA7">
        <w:rPr>
          <w:rStyle w:val="rvts41"/>
        </w:rPr>
        <w:t>II</w:t>
      </w:r>
    </w:p>
    <w:p w14:paraId="7EBAD5A1" w14:textId="77777777" w:rsidR="00855708" w:rsidRDefault="00855708" w:rsidP="00AB3D0B">
      <w:pPr>
        <w:pStyle w:val="NormalWeb"/>
        <w:spacing w:after="0" w:line="240" w:lineRule="auto"/>
        <w:ind w:firstLine="720"/>
        <w:jc w:val="both"/>
      </w:pPr>
      <w:r>
        <w:rPr>
          <w:rStyle w:val="rvts41"/>
        </w:rPr>
        <w:t>    Dispoziţii finale</w:t>
      </w:r>
    </w:p>
    <w:p w14:paraId="60A2830A" w14:textId="77777777" w:rsidR="00855708" w:rsidRDefault="00855708" w:rsidP="00AB3D0B">
      <w:pPr>
        <w:pStyle w:val="NormalWeb"/>
        <w:spacing w:after="0" w:line="240" w:lineRule="auto"/>
        <w:ind w:firstLine="720"/>
        <w:jc w:val="both"/>
      </w:pPr>
    </w:p>
    <w:p w14:paraId="5589F2B8" w14:textId="1D8D5BD0" w:rsidR="00855708" w:rsidRDefault="00855708" w:rsidP="00994BA7">
      <w:pPr>
        <w:pStyle w:val="NormalWeb"/>
        <w:spacing w:after="0" w:line="240" w:lineRule="auto"/>
        <w:jc w:val="both"/>
      </w:pPr>
      <w:bookmarkStart w:id="21" w:name="8632013"/>
      <w:bookmarkEnd w:id="21"/>
      <w:r>
        <w:rPr>
          <w:rStyle w:val="rvts41"/>
        </w:rPr>
        <w:t xml:space="preserve">Art. </w:t>
      </w:r>
      <w:r w:rsidR="00994BA7">
        <w:rPr>
          <w:rStyle w:val="rvts41"/>
        </w:rPr>
        <w:t>14</w:t>
      </w:r>
      <w:r>
        <w:rPr>
          <w:rStyle w:val="rvts41"/>
        </w:rPr>
        <w:t xml:space="preserve"> - </w:t>
      </w:r>
      <w:r>
        <w:rPr>
          <w:rStyle w:val="rvts81"/>
        </w:rPr>
        <w:t xml:space="preserve">Cabinetele </w:t>
      </w:r>
      <w:r w:rsidR="007A34DF">
        <w:rPr>
          <w:rStyle w:val="rvts81"/>
        </w:rPr>
        <w:t xml:space="preserve">de practică </w:t>
      </w:r>
      <w:r>
        <w:rPr>
          <w:rStyle w:val="rvts81"/>
        </w:rPr>
        <w:t xml:space="preserve">pot încheia contracte de prestări servicii cu furnizorii de bunuri şi servicii necesare </w:t>
      </w:r>
      <w:r w:rsidR="00CF6D49">
        <w:rPr>
          <w:rStyle w:val="rvts81"/>
        </w:rPr>
        <w:t xml:space="preserve">desfășurării </w:t>
      </w:r>
      <w:r>
        <w:rPr>
          <w:rStyle w:val="rvts81"/>
        </w:rPr>
        <w:t>activităţi</w:t>
      </w:r>
      <w:r w:rsidR="00E8111F">
        <w:rPr>
          <w:rStyle w:val="rvts81"/>
        </w:rPr>
        <w:t>i</w:t>
      </w:r>
      <w:r>
        <w:rPr>
          <w:rStyle w:val="rvts81"/>
        </w:rPr>
        <w:t>, cu unităţi din domeniul medical, educaţional, social, sportiv, de îngrijire corporală, cu unităţi prestatoare de servicii paramedicale şi juridice civile, în condiţiile legii.</w:t>
      </w:r>
    </w:p>
    <w:p w14:paraId="28315FC0" w14:textId="074AA9AF" w:rsidR="00855708" w:rsidRDefault="00855708" w:rsidP="00994BA7">
      <w:pPr>
        <w:pStyle w:val="NormalWeb"/>
        <w:spacing w:after="0" w:line="240" w:lineRule="auto"/>
        <w:jc w:val="both"/>
        <w:rPr>
          <w:rStyle w:val="rvts81"/>
        </w:rPr>
      </w:pPr>
      <w:bookmarkStart w:id="22" w:name="8632014"/>
      <w:bookmarkEnd w:id="22"/>
      <w:r>
        <w:rPr>
          <w:rStyle w:val="rvts41"/>
        </w:rPr>
        <w:t xml:space="preserve">Art. </w:t>
      </w:r>
      <w:r w:rsidR="00994BA7">
        <w:rPr>
          <w:rStyle w:val="rvts41"/>
        </w:rPr>
        <w:t>15</w:t>
      </w:r>
      <w:r>
        <w:rPr>
          <w:rStyle w:val="rvts41"/>
        </w:rPr>
        <w:t xml:space="preserve"> - </w:t>
      </w:r>
      <w:r>
        <w:rPr>
          <w:rStyle w:val="rvts81"/>
        </w:rPr>
        <w:t xml:space="preserve">Titularii cabinetelor de practică, </w:t>
      </w:r>
      <w:r w:rsidR="00994BA7">
        <w:rPr>
          <w:rStyle w:val="rvts81"/>
        </w:rPr>
        <w:t xml:space="preserve">reprezentanții legali ai cabinetelor de practică, </w:t>
      </w:r>
      <w:r>
        <w:rPr>
          <w:rStyle w:val="rvts81"/>
        </w:rPr>
        <w:t>precum şi personalul angajat care îşi desfăşoară activitatea în cadrul acestor cabinete răspund individual, potrivit legii, în cazul nerespectării: prescripţiilor medicale, acurateţii procedurilor efectuate, calităţii serviciilor oferite, precum şi pentru eventualele prejudicii aduse pacienţilor, conform prevederilor legale.</w:t>
      </w:r>
    </w:p>
    <w:p w14:paraId="18FF771B" w14:textId="703D346D" w:rsidR="006E1077" w:rsidRDefault="006E1077" w:rsidP="006E1077">
      <w:pPr>
        <w:pStyle w:val="NormalWeb"/>
        <w:spacing w:after="0" w:line="240" w:lineRule="auto"/>
        <w:jc w:val="both"/>
      </w:pPr>
      <w:r>
        <w:rPr>
          <w:rStyle w:val="rvts41"/>
        </w:rPr>
        <w:t>Art. 16 - </w:t>
      </w:r>
      <w:r>
        <w:rPr>
          <w:rStyle w:val="rvts81"/>
        </w:rPr>
        <w:t>(1) Cabinetele de practică, în condiţiile prezentelor norme metodologice, pot înfiinţa puncte secundare de lucru dacă programul de activitate al persoanei autorizate pentru exercitarea serviciilor conexe actului medical care îşi desfăşoară activitatea în două sau mai multe puncte de lucru este distinct şi nu se suprapune.</w:t>
      </w:r>
    </w:p>
    <w:p w14:paraId="1B88FA23" w14:textId="77777777" w:rsidR="006E1077" w:rsidRDefault="006E1077" w:rsidP="006E1077">
      <w:pPr>
        <w:pStyle w:val="NormalWeb"/>
        <w:spacing w:after="0" w:line="240" w:lineRule="auto"/>
        <w:jc w:val="both"/>
      </w:pPr>
      <w:r>
        <w:rPr>
          <w:rStyle w:val="rvts81"/>
        </w:rPr>
        <w:t>(2) Pentru fiecare punct secundar de lucru, direcţiile judeţene de sănătate publică şi a municipiului Bucureşti vor emite un certificat de înregistrare în Registrul unic al cabinetelor medicale - Partea a 3-a pentru servicii publice conexe actului medical.</w:t>
      </w:r>
    </w:p>
    <w:p w14:paraId="70F0D473" w14:textId="77777777" w:rsidR="006E1077" w:rsidRDefault="006E1077" w:rsidP="006E1077">
      <w:pPr>
        <w:pStyle w:val="NormalWeb"/>
        <w:spacing w:after="0" w:line="240" w:lineRule="auto"/>
        <w:jc w:val="both"/>
      </w:pPr>
      <w:r>
        <w:rPr>
          <w:rStyle w:val="rvts81"/>
        </w:rPr>
        <w:t>(3) Autorizarea sanitară a fiecărui punct secundar de lucru se face cu respectarea prevederilor prezentelor norme metodologice.</w:t>
      </w:r>
    </w:p>
    <w:p w14:paraId="39EA5D64" w14:textId="2A121734" w:rsidR="00855708" w:rsidRDefault="00855708" w:rsidP="00994BA7">
      <w:pPr>
        <w:pStyle w:val="NormalWeb"/>
        <w:spacing w:after="0" w:line="240" w:lineRule="auto"/>
        <w:jc w:val="both"/>
      </w:pPr>
      <w:bookmarkStart w:id="23" w:name="8632015"/>
      <w:bookmarkEnd w:id="23"/>
      <w:r>
        <w:rPr>
          <w:rStyle w:val="rvts41"/>
        </w:rPr>
        <w:t xml:space="preserve"> </w:t>
      </w:r>
      <w:bookmarkStart w:id="24" w:name="8632016"/>
      <w:bookmarkEnd w:id="24"/>
      <w:r>
        <w:rPr>
          <w:rStyle w:val="rvts41"/>
        </w:rPr>
        <w:t xml:space="preserve">Art. </w:t>
      </w:r>
      <w:r w:rsidR="00994BA7">
        <w:rPr>
          <w:rStyle w:val="rvts41"/>
        </w:rPr>
        <w:t>17</w:t>
      </w:r>
      <w:r>
        <w:rPr>
          <w:rStyle w:val="rvts41"/>
        </w:rPr>
        <w:t xml:space="preserve"> - </w:t>
      </w:r>
      <w:r>
        <w:rPr>
          <w:rStyle w:val="rvts81"/>
        </w:rPr>
        <w:t xml:space="preserve">Exercitarea în regim independent a </w:t>
      </w:r>
      <w:r w:rsidR="009D22EA">
        <w:rPr>
          <w:rStyle w:val="rvts81"/>
        </w:rPr>
        <w:t>serviciilor publice</w:t>
      </w:r>
      <w:r>
        <w:rPr>
          <w:rStyle w:val="rvts81"/>
        </w:rPr>
        <w:t xml:space="preserve"> conexe actului medical se face în conformitate cu legislaţia în vigoare:</w:t>
      </w:r>
    </w:p>
    <w:p w14:paraId="6F0D9640" w14:textId="1310F47E" w:rsidR="00855708" w:rsidRDefault="00855708" w:rsidP="00994BA7">
      <w:pPr>
        <w:pStyle w:val="NormalWeb"/>
        <w:spacing w:after="0" w:line="240" w:lineRule="auto"/>
        <w:jc w:val="both"/>
      </w:pPr>
      <w:r>
        <w:rPr>
          <w:rStyle w:val="rvts81"/>
        </w:rPr>
        <w:t>a) la sediul cabinetului sau al punctului</w:t>
      </w:r>
      <w:r w:rsidR="009D22EA">
        <w:rPr>
          <w:rStyle w:val="rvts81"/>
        </w:rPr>
        <w:t>,</w:t>
      </w:r>
      <w:r>
        <w:rPr>
          <w:rStyle w:val="rvts81"/>
        </w:rPr>
        <w:t xml:space="preserve"> ori punctelor de lucru;</w:t>
      </w:r>
    </w:p>
    <w:p w14:paraId="7749F5AE" w14:textId="2E0E371A" w:rsidR="00855708" w:rsidRDefault="00855708" w:rsidP="00994BA7">
      <w:pPr>
        <w:pStyle w:val="NormalWeb"/>
        <w:spacing w:after="0" w:line="240" w:lineRule="auto"/>
        <w:jc w:val="both"/>
      </w:pPr>
      <w:r>
        <w:rPr>
          <w:rStyle w:val="rvts81"/>
        </w:rPr>
        <w:t>b) în unitatea sanitară</w:t>
      </w:r>
      <w:r w:rsidR="009D22EA">
        <w:rPr>
          <w:rStyle w:val="rvts81"/>
        </w:rPr>
        <w:t xml:space="preserve"> autorizată în condiţiile legii, </w:t>
      </w:r>
      <w:r>
        <w:rPr>
          <w:rStyle w:val="rvts81"/>
        </w:rPr>
        <w:t xml:space="preserve">cu care </w:t>
      </w:r>
      <w:r w:rsidR="009D22EA">
        <w:rPr>
          <w:rStyle w:val="rvts81"/>
        </w:rPr>
        <w:t>furnizorul de servicii publice conexe actului medical</w:t>
      </w:r>
      <w:r>
        <w:rPr>
          <w:rStyle w:val="rvts81"/>
        </w:rPr>
        <w:t xml:space="preserve"> a încheiat </w:t>
      </w:r>
      <w:r w:rsidR="009D22EA">
        <w:rPr>
          <w:rStyle w:val="rvts81"/>
        </w:rPr>
        <w:t xml:space="preserve">o formă legală de colaborare </w:t>
      </w:r>
      <w:r>
        <w:rPr>
          <w:rStyle w:val="rvts81"/>
        </w:rPr>
        <w:t xml:space="preserve">în vederea furnizării de servicii </w:t>
      </w:r>
      <w:r w:rsidR="006E1077">
        <w:rPr>
          <w:rStyle w:val="rvts81"/>
        </w:rPr>
        <w:t xml:space="preserve">publice </w:t>
      </w:r>
      <w:r>
        <w:rPr>
          <w:rStyle w:val="rvts81"/>
        </w:rPr>
        <w:t>conexe actului medical;</w:t>
      </w:r>
    </w:p>
    <w:p w14:paraId="6B630BB8" w14:textId="4D121245" w:rsidR="00855708" w:rsidRDefault="00855708" w:rsidP="00994BA7">
      <w:pPr>
        <w:pStyle w:val="NormalWeb"/>
        <w:spacing w:after="0" w:line="240" w:lineRule="auto"/>
        <w:jc w:val="both"/>
      </w:pPr>
      <w:r>
        <w:rPr>
          <w:rStyle w:val="rvts81"/>
        </w:rPr>
        <w:t>c) în cabinete/unităţi medicale mobile/caravane medicale.</w:t>
      </w:r>
    </w:p>
    <w:p w14:paraId="51C58741" w14:textId="2DB59CE7" w:rsidR="00855708" w:rsidRDefault="00855708" w:rsidP="00994BA7">
      <w:pPr>
        <w:pStyle w:val="NormalWeb"/>
        <w:spacing w:after="0" w:line="240" w:lineRule="auto"/>
        <w:jc w:val="both"/>
      </w:pPr>
      <w:bookmarkStart w:id="25" w:name="8632017"/>
      <w:bookmarkEnd w:id="25"/>
      <w:r>
        <w:rPr>
          <w:rStyle w:val="rvts41"/>
        </w:rPr>
        <w:t xml:space="preserve">Art. </w:t>
      </w:r>
      <w:r w:rsidR="00994BA7">
        <w:rPr>
          <w:rStyle w:val="rvts41"/>
        </w:rPr>
        <w:t>18</w:t>
      </w:r>
      <w:r>
        <w:rPr>
          <w:rStyle w:val="rvts41"/>
        </w:rPr>
        <w:t xml:space="preserve"> - </w:t>
      </w:r>
      <w:r>
        <w:rPr>
          <w:rStyle w:val="rvts81"/>
        </w:rPr>
        <w:t>(1) Cabinetele de practică, în condiţiile prezentelor norme metodologice, pot înfiinţa puncte secundare de lucru dacă programul de activitate al persoanei autorizate pentru exercitarea serviciilor conexe actului medical care îşi desfăşoară activitatea în două sau mai multe puncte de lucru este distinct şi nu se suprapune.</w:t>
      </w:r>
    </w:p>
    <w:p w14:paraId="21E2BABB" w14:textId="3A64E93A" w:rsidR="00855708" w:rsidRDefault="00855708" w:rsidP="00994BA7">
      <w:pPr>
        <w:pStyle w:val="NormalWeb"/>
        <w:spacing w:after="0" w:line="240" w:lineRule="auto"/>
        <w:jc w:val="both"/>
      </w:pPr>
      <w:r>
        <w:rPr>
          <w:rStyle w:val="rvts81"/>
        </w:rPr>
        <w:t>(2) Pentru fiecare punct secundar de lucru, direcţiile judeţene de sănătate publică şi a municipiului Bucureşti vor emite un certificat de înregistrare în Registrul unic al cabinetelor medicale - Partea a 3-a pentru servicii publice conexe actului medical.</w:t>
      </w:r>
    </w:p>
    <w:p w14:paraId="122263EA" w14:textId="3EE9469E" w:rsidR="00855708" w:rsidRDefault="00855708" w:rsidP="00994BA7">
      <w:pPr>
        <w:pStyle w:val="NormalWeb"/>
        <w:spacing w:after="0" w:line="240" w:lineRule="auto"/>
        <w:jc w:val="both"/>
      </w:pPr>
      <w:r>
        <w:rPr>
          <w:rStyle w:val="rvts81"/>
        </w:rPr>
        <w:t>(3) Autorizarea sanitară a fiecărui punct secundar de lucru se face cu respectarea prevederilor prezentelor norme metodologice.</w:t>
      </w:r>
    </w:p>
    <w:p w14:paraId="4C5FC287" w14:textId="1E66EDFF" w:rsidR="00855708" w:rsidRDefault="006E1077" w:rsidP="00994BA7">
      <w:pPr>
        <w:pStyle w:val="NormalWeb"/>
        <w:spacing w:after="0" w:line="240" w:lineRule="auto"/>
        <w:jc w:val="both"/>
        <w:rPr>
          <w:rStyle w:val="rvts81"/>
        </w:rPr>
      </w:pPr>
      <w:bookmarkStart w:id="26" w:name="8632018"/>
      <w:bookmarkEnd w:id="26"/>
      <w:r>
        <w:rPr>
          <w:rStyle w:val="rvts41"/>
        </w:rPr>
        <w:lastRenderedPageBreak/>
        <w:t>Art. 19</w:t>
      </w:r>
      <w:r w:rsidR="00855708">
        <w:rPr>
          <w:rStyle w:val="rvts41"/>
        </w:rPr>
        <w:t xml:space="preserve"> - </w:t>
      </w:r>
      <w:r w:rsidR="00CF6D49">
        <w:rPr>
          <w:color w:val="000000"/>
          <w:shd w:val="clear" w:color="auto" w:fill="FFFFFF"/>
        </w:rPr>
        <w:t>Controlul privind respectarea normelor legale privind furnizarea serviciilor publice conexe actului medical se exercită de către personalul din Ministerul Sănătăţii şi din ministerele cu reţea sanitară proprie sau din unităţile subordonate acestora, împuternicit în acest sens prin ordin al ministrului sănătăţii sau, după caz, prin ordin al ministrului care are organizată reţea sanitară proprie, precum şi de alte organe abilitate, potrivit legii.</w:t>
      </w:r>
    </w:p>
    <w:p w14:paraId="74CDF467" w14:textId="77777777" w:rsidR="00994BA7" w:rsidRDefault="00994BA7" w:rsidP="00304472">
      <w:pPr>
        <w:pStyle w:val="NormalWeb"/>
        <w:jc w:val="both"/>
        <w:rPr>
          <w:rStyle w:val="rvts81"/>
        </w:rPr>
      </w:pPr>
    </w:p>
    <w:p w14:paraId="6DC507C1" w14:textId="77777777" w:rsidR="009D22EA" w:rsidRDefault="009D22EA" w:rsidP="00304472">
      <w:pPr>
        <w:pStyle w:val="NormalWeb"/>
        <w:jc w:val="both"/>
        <w:rPr>
          <w:rStyle w:val="rvts81"/>
        </w:rPr>
      </w:pPr>
    </w:p>
    <w:p w14:paraId="2497A96D" w14:textId="2649527A" w:rsidR="00C37E51" w:rsidRPr="009F24B7" w:rsidRDefault="00C37E51" w:rsidP="00304472">
      <w:pPr>
        <w:pStyle w:val="NormalWeb"/>
        <w:jc w:val="both"/>
        <w:rPr>
          <w:rStyle w:val="rvts81"/>
          <w:b/>
        </w:rPr>
      </w:pPr>
      <w:r w:rsidRPr="009F24B7">
        <w:rPr>
          <w:rStyle w:val="rvts81"/>
          <w:b/>
        </w:rPr>
        <w:t>Anexa nr. 2</w:t>
      </w:r>
    </w:p>
    <w:p w14:paraId="65EDC711" w14:textId="0FE45A34" w:rsidR="00C37E51" w:rsidRDefault="00C37E51" w:rsidP="00304472">
      <w:pPr>
        <w:pStyle w:val="NormalWeb"/>
        <w:jc w:val="both"/>
        <w:rPr>
          <w:rStyle w:val="rvts81"/>
        </w:rPr>
      </w:pPr>
      <w:r>
        <w:rPr>
          <w:rStyle w:val="rvts81"/>
        </w:rPr>
        <w:t>(anexa nr. 4 la Ordinul ministrului sănătății nr. 1992/2023)</w:t>
      </w:r>
    </w:p>
    <w:p w14:paraId="3D6B6A9D" w14:textId="77777777" w:rsidR="00C37E51" w:rsidRPr="009F24B7" w:rsidRDefault="00C37E51" w:rsidP="00E60486">
      <w:pPr>
        <w:pStyle w:val="rvps1"/>
        <w:jc w:val="both"/>
      </w:pPr>
      <w:proofErr w:type="spellStart"/>
      <w:r w:rsidRPr="00A0461F">
        <w:rPr>
          <w:rStyle w:val="rvts121"/>
          <w:b/>
          <w:color w:val="auto"/>
        </w:rPr>
        <w:t>Modelul</w:t>
      </w:r>
      <w:proofErr w:type="spellEnd"/>
      <w:r w:rsidRPr="00A0461F">
        <w:rPr>
          <w:rStyle w:val="rvts121"/>
          <w:b/>
          <w:color w:val="auto"/>
        </w:rPr>
        <w:t xml:space="preserve"> </w:t>
      </w:r>
      <w:proofErr w:type="spellStart"/>
      <w:r w:rsidRPr="00A0461F">
        <w:rPr>
          <w:rStyle w:val="rvts121"/>
          <w:b/>
          <w:color w:val="auto"/>
        </w:rPr>
        <w:t>autorizaţiilor</w:t>
      </w:r>
      <w:proofErr w:type="spellEnd"/>
      <w:r w:rsidRPr="00A0461F">
        <w:rPr>
          <w:rStyle w:val="rvts121"/>
          <w:b/>
          <w:color w:val="auto"/>
        </w:rPr>
        <w:t xml:space="preserve"> de </w:t>
      </w:r>
      <w:proofErr w:type="spellStart"/>
      <w:r w:rsidRPr="00A0461F">
        <w:rPr>
          <w:rStyle w:val="rvts121"/>
          <w:b/>
          <w:color w:val="auto"/>
        </w:rPr>
        <w:t>liberă</w:t>
      </w:r>
      <w:proofErr w:type="spellEnd"/>
      <w:r w:rsidRPr="00A0461F">
        <w:rPr>
          <w:rStyle w:val="rvts121"/>
          <w:b/>
          <w:color w:val="auto"/>
        </w:rPr>
        <w:t xml:space="preserve"> </w:t>
      </w:r>
      <w:proofErr w:type="spellStart"/>
      <w:r w:rsidRPr="00A0461F">
        <w:rPr>
          <w:rStyle w:val="rvts121"/>
          <w:b/>
          <w:color w:val="auto"/>
        </w:rPr>
        <w:t>practică</w:t>
      </w:r>
      <w:proofErr w:type="spellEnd"/>
      <w:r w:rsidRPr="00A0461F">
        <w:rPr>
          <w:rStyle w:val="rvts121"/>
          <w:b/>
          <w:color w:val="auto"/>
        </w:rPr>
        <w:t xml:space="preserve"> </w:t>
      </w:r>
      <w:proofErr w:type="spellStart"/>
      <w:r w:rsidRPr="00A0461F">
        <w:rPr>
          <w:rStyle w:val="rvts121"/>
          <w:b/>
          <w:color w:val="auto"/>
        </w:rPr>
        <w:t>pentru</w:t>
      </w:r>
      <w:proofErr w:type="spellEnd"/>
      <w:r w:rsidRPr="00A0461F">
        <w:rPr>
          <w:rStyle w:val="rvts121"/>
          <w:b/>
          <w:color w:val="auto"/>
        </w:rPr>
        <w:t xml:space="preserve"> </w:t>
      </w:r>
      <w:proofErr w:type="spellStart"/>
      <w:r w:rsidRPr="00A0461F">
        <w:rPr>
          <w:rStyle w:val="rvts121"/>
          <w:b/>
          <w:color w:val="auto"/>
        </w:rPr>
        <w:t>personalul</w:t>
      </w:r>
      <w:proofErr w:type="spellEnd"/>
      <w:r w:rsidRPr="00A0461F">
        <w:rPr>
          <w:rStyle w:val="rvts121"/>
          <w:b/>
          <w:color w:val="auto"/>
        </w:rPr>
        <w:t xml:space="preserve"> care </w:t>
      </w:r>
      <w:proofErr w:type="spellStart"/>
      <w:r w:rsidRPr="00A0461F">
        <w:rPr>
          <w:rStyle w:val="rvts121"/>
          <w:b/>
          <w:color w:val="auto"/>
        </w:rPr>
        <w:t>desfăşoară</w:t>
      </w:r>
      <w:proofErr w:type="spellEnd"/>
      <w:r w:rsidRPr="00A0461F">
        <w:rPr>
          <w:rStyle w:val="rvts121"/>
          <w:b/>
          <w:color w:val="auto"/>
        </w:rPr>
        <w:t xml:space="preserve"> </w:t>
      </w:r>
      <w:proofErr w:type="spellStart"/>
      <w:r w:rsidRPr="00A0461F">
        <w:rPr>
          <w:rStyle w:val="rvts121"/>
          <w:b/>
          <w:color w:val="auto"/>
        </w:rPr>
        <w:t>servicii</w:t>
      </w:r>
      <w:proofErr w:type="spellEnd"/>
      <w:r w:rsidRPr="00A0461F">
        <w:rPr>
          <w:rStyle w:val="rvts121"/>
          <w:b/>
          <w:color w:val="auto"/>
        </w:rPr>
        <w:t xml:space="preserve"> </w:t>
      </w:r>
      <w:proofErr w:type="spellStart"/>
      <w:r w:rsidRPr="00A0461F">
        <w:rPr>
          <w:rStyle w:val="rvts121"/>
          <w:b/>
          <w:color w:val="auto"/>
        </w:rPr>
        <w:t>publice</w:t>
      </w:r>
      <w:proofErr w:type="spellEnd"/>
      <w:r w:rsidRPr="00A0461F">
        <w:rPr>
          <w:rStyle w:val="rvts121"/>
          <w:b/>
          <w:color w:val="auto"/>
        </w:rPr>
        <w:t xml:space="preserve"> </w:t>
      </w:r>
      <w:proofErr w:type="spellStart"/>
      <w:r w:rsidRPr="00A0461F">
        <w:rPr>
          <w:rStyle w:val="rvts121"/>
          <w:b/>
          <w:color w:val="auto"/>
        </w:rPr>
        <w:t>conexe</w:t>
      </w:r>
      <w:proofErr w:type="spellEnd"/>
      <w:r w:rsidRPr="00A0461F">
        <w:rPr>
          <w:rStyle w:val="rvts121"/>
          <w:b/>
          <w:color w:val="auto"/>
        </w:rPr>
        <w:t xml:space="preserve"> </w:t>
      </w:r>
      <w:proofErr w:type="spellStart"/>
      <w:r w:rsidRPr="00A0461F">
        <w:rPr>
          <w:rStyle w:val="rvts121"/>
          <w:b/>
          <w:color w:val="auto"/>
        </w:rPr>
        <w:t>actului</w:t>
      </w:r>
      <w:proofErr w:type="spellEnd"/>
      <w:r w:rsidRPr="00A0461F">
        <w:rPr>
          <w:rStyle w:val="rvts121"/>
          <w:b/>
          <w:color w:val="auto"/>
        </w:rPr>
        <w:t xml:space="preserve"> medical:</w:t>
      </w:r>
      <w:r w:rsidRPr="00E60486">
        <w:rPr>
          <w:rStyle w:val="rvts121"/>
          <w:i w:val="0"/>
          <w:color w:val="auto"/>
        </w:rPr>
        <w:t xml:space="preserve"> </w:t>
      </w:r>
      <w:r w:rsidRPr="009F24B7">
        <w:rPr>
          <w:rStyle w:val="rvts121"/>
          <w:color w:val="auto"/>
        </w:rPr>
        <w:t>optician-optometrist/</w:t>
      </w:r>
      <w:proofErr w:type="spellStart"/>
      <w:r w:rsidRPr="009F24B7">
        <w:rPr>
          <w:rStyle w:val="rvts121"/>
          <w:color w:val="auto"/>
        </w:rPr>
        <w:t>tehnician</w:t>
      </w:r>
      <w:proofErr w:type="spellEnd"/>
      <w:r w:rsidRPr="009F24B7">
        <w:rPr>
          <w:rStyle w:val="rvts121"/>
          <w:color w:val="auto"/>
        </w:rPr>
        <w:t xml:space="preserve"> de </w:t>
      </w:r>
      <w:proofErr w:type="spellStart"/>
      <w:r w:rsidRPr="009F24B7">
        <w:rPr>
          <w:rStyle w:val="rvts121"/>
          <w:color w:val="auto"/>
        </w:rPr>
        <w:t>proteze</w:t>
      </w:r>
      <w:proofErr w:type="spellEnd"/>
      <w:r w:rsidRPr="009F24B7">
        <w:rPr>
          <w:rStyle w:val="rvts121"/>
          <w:color w:val="auto"/>
        </w:rPr>
        <w:t xml:space="preserve"> </w:t>
      </w:r>
      <w:proofErr w:type="spellStart"/>
      <w:r w:rsidRPr="009F24B7">
        <w:rPr>
          <w:rStyle w:val="rvts121"/>
          <w:color w:val="auto"/>
        </w:rPr>
        <w:t>şi</w:t>
      </w:r>
      <w:proofErr w:type="spellEnd"/>
      <w:r w:rsidRPr="009F24B7">
        <w:rPr>
          <w:rStyle w:val="rvts121"/>
          <w:color w:val="auto"/>
        </w:rPr>
        <w:t xml:space="preserve"> </w:t>
      </w:r>
      <w:proofErr w:type="spellStart"/>
      <w:r w:rsidRPr="009F24B7">
        <w:rPr>
          <w:rStyle w:val="rvts121"/>
          <w:color w:val="auto"/>
        </w:rPr>
        <w:t>orteze</w:t>
      </w:r>
      <w:proofErr w:type="spellEnd"/>
      <w:r w:rsidRPr="009F24B7">
        <w:rPr>
          <w:rStyle w:val="rvts121"/>
          <w:color w:val="auto"/>
        </w:rPr>
        <w:t>/</w:t>
      </w:r>
      <w:proofErr w:type="spellStart"/>
      <w:r w:rsidRPr="009F24B7">
        <w:rPr>
          <w:rStyle w:val="rvts121"/>
          <w:color w:val="auto"/>
        </w:rPr>
        <w:t>tehnician</w:t>
      </w:r>
      <w:proofErr w:type="spellEnd"/>
      <w:r w:rsidRPr="009F24B7">
        <w:rPr>
          <w:rStyle w:val="rvts121"/>
          <w:color w:val="auto"/>
        </w:rPr>
        <w:t xml:space="preserve"> de </w:t>
      </w:r>
      <w:proofErr w:type="spellStart"/>
      <w:r w:rsidRPr="009F24B7">
        <w:rPr>
          <w:rStyle w:val="rvts121"/>
          <w:color w:val="auto"/>
        </w:rPr>
        <w:t>proteze</w:t>
      </w:r>
      <w:proofErr w:type="spellEnd"/>
      <w:r w:rsidRPr="009F24B7">
        <w:rPr>
          <w:rStyle w:val="rvts121"/>
          <w:color w:val="auto"/>
        </w:rPr>
        <w:t xml:space="preserve"> </w:t>
      </w:r>
      <w:proofErr w:type="spellStart"/>
      <w:r w:rsidRPr="009F24B7">
        <w:rPr>
          <w:rStyle w:val="rvts121"/>
          <w:color w:val="auto"/>
        </w:rPr>
        <w:t>auditive</w:t>
      </w:r>
      <w:proofErr w:type="spellEnd"/>
      <w:r w:rsidRPr="009F24B7">
        <w:rPr>
          <w:rStyle w:val="rvts121"/>
          <w:color w:val="auto"/>
        </w:rPr>
        <w:t>/</w:t>
      </w:r>
      <w:proofErr w:type="spellStart"/>
      <w:r w:rsidRPr="009F24B7">
        <w:rPr>
          <w:rStyle w:val="rvts121"/>
          <w:color w:val="auto"/>
        </w:rPr>
        <w:t>audiolog</w:t>
      </w:r>
      <w:proofErr w:type="spellEnd"/>
      <w:r w:rsidRPr="009F24B7">
        <w:rPr>
          <w:rStyle w:val="rvts121"/>
          <w:color w:val="auto"/>
        </w:rPr>
        <w:t>/</w:t>
      </w:r>
      <w:proofErr w:type="spellStart"/>
      <w:r w:rsidRPr="009F24B7">
        <w:rPr>
          <w:rStyle w:val="rvts121"/>
          <w:color w:val="auto"/>
        </w:rPr>
        <w:t>terapeut</w:t>
      </w:r>
      <w:proofErr w:type="spellEnd"/>
      <w:r w:rsidRPr="009F24B7">
        <w:rPr>
          <w:rStyle w:val="rvts121"/>
          <w:color w:val="auto"/>
        </w:rPr>
        <w:t xml:space="preserve"> vocal (</w:t>
      </w:r>
      <w:proofErr w:type="spellStart"/>
      <w:r w:rsidRPr="009F24B7">
        <w:rPr>
          <w:rStyle w:val="rvts121"/>
          <w:color w:val="auto"/>
        </w:rPr>
        <w:t>după</w:t>
      </w:r>
      <w:proofErr w:type="spellEnd"/>
      <w:r w:rsidRPr="009F24B7">
        <w:rPr>
          <w:rStyle w:val="rvts121"/>
          <w:color w:val="auto"/>
        </w:rPr>
        <w:t xml:space="preserve"> </w:t>
      </w:r>
      <w:proofErr w:type="spellStart"/>
      <w:r w:rsidRPr="009F24B7">
        <w:rPr>
          <w:rStyle w:val="rvts121"/>
          <w:color w:val="auto"/>
        </w:rPr>
        <w:t>caz</w:t>
      </w:r>
      <w:proofErr w:type="spellEnd"/>
      <w:r w:rsidRPr="009F24B7">
        <w:rPr>
          <w:rStyle w:val="rvts121"/>
          <w:color w:val="auto"/>
        </w:rPr>
        <w:t>)/</w:t>
      </w:r>
      <w:proofErr w:type="spellStart"/>
      <w:r w:rsidRPr="009F24B7">
        <w:rPr>
          <w:rStyle w:val="rvts121"/>
          <w:color w:val="auto"/>
        </w:rPr>
        <w:t>fizician</w:t>
      </w:r>
      <w:proofErr w:type="spellEnd"/>
      <w:r w:rsidRPr="009F24B7">
        <w:rPr>
          <w:rStyle w:val="rvts121"/>
          <w:color w:val="auto"/>
        </w:rPr>
        <w:t xml:space="preserve"> medical/</w:t>
      </w:r>
      <w:proofErr w:type="spellStart"/>
      <w:r w:rsidRPr="009F24B7">
        <w:rPr>
          <w:rStyle w:val="rvts121"/>
          <w:color w:val="auto"/>
        </w:rPr>
        <w:t>sociolog</w:t>
      </w:r>
      <w:proofErr w:type="spellEnd"/>
      <w:r w:rsidRPr="009F24B7">
        <w:rPr>
          <w:rStyle w:val="rvts121"/>
          <w:color w:val="auto"/>
        </w:rPr>
        <w:t xml:space="preserve"> medical</w:t>
      </w:r>
    </w:p>
    <w:p w14:paraId="5CE5E4AC" w14:textId="77777777" w:rsidR="00C37E51" w:rsidRPr="00E60486" w:rsidRDefault="00C37E51" w:rsidP="00E60486">
      <w:pPr>
        <w:pStyle w:val="NormalWeb"/>
        <w:jc w:val="both"/>
      </w:pPr>
    </w:p>
    <w:p w14:paraId="7A8279F1" w14:textId="77777777" w:rsidR="00C37E51" w:rsidRPr="00E60486" w:rsidRDefault="00C37E51" w:rsidP="00E60486">
      <w:pPr>
        <w:pStyle w:val="NormalWeb"/>
        <w:jc w:val="both"/>
      </w:pPr>
      <w:r w:rsidRPr="00E60486">
        <w:rPr>
          <w:rStyle w:val="rvts121"/>
          <w:i w:val="0"/>
          <w:color w:val="auto"/>
        </w:rPr>
        <w:t>    MINISTERUL SĂNĂTĂŢII</w:t>
      </w:r>
    </w:p>
    <w:p w14:paraId="7A8CFC1F" w14:textId="5E3EF285" w:rsidR="00C37E51" w:rsidRPr="00E60486" w:rsidRDefault="00C37E51" w:rsidP="00E60486">
      <w:pPr>
        <w:pStyle w:val="NormalWeb"/>
        <w:jc w:val="both"/>
      </w:pPr>
      <w:r w:rsidRPr="00E60486">
        <w:rPr>
          <w:rStyle w:val="rvts121"/>
          <w:i w:val="0"/>
          <w:color w:val="auto"/>
        </w:rPr>
        <w:t>    DIRECŢIA DE SĂNĂTATE PUBLICĂ ................*)</w:t>
      </w:r>
    </w:p>
    <w:p w14:paraId="0DB12EEB" w14:textId="77777777" w:rsidR="00C37E51" w:rsidRPr="00E60486" w:rsidRDefault="00C37E51" w:rsidP="00E60486">
      <w:pPr>
        <w:pStyle w:val="NormalWeb"/>
        <w:jc w:val="both"/>
      </w:pPr>
    </w:p>
    <w:p w14:paraId="6161B85F" w14:textId="77777777" w:rsidR="00C37E51" w:rsidRPr="00E60486" w:rsidRDefault="00C37E51" w:rsidP="00E60486">
      <w:pPr>
        <w:pStyle w:val="rvps1"/>
        <w:jc w:val="both"/>
      </w:pPr>
      <w:r w:rsidRPr="00E60486">
        <w:rPr>
          <w:rStyle w:val="rvts151"/>
          <w:i w:val="0"/>
          <w:color w:val="auto"/>
        </w:rPr>
        <w:t>AUTORIZAŢIE DE LIBERĂ PRACTICĂ</w:t>
      </w:r>
    </w:p>
    <w:p w14:paraId="7CEB0DE4" w14:textId="79A57154" w:rsidR="00C37E51" w:rsidRPr="00E60486" w:rsidRDefault="00C37E51" w:rsidP="00E60486">
      <w:pPr>
        <w:pStyle w:val="rvps1"/>
        <w:jc w:val="both"/>
      </w:pPr>
      <w:r w:rsidRPr="00E60486">
        <w:rPr>
          <w:rStyle w:val="rvts151"/>
          <w:i w:val="0"/>
          <w:color w:val="auto"/>
        </w:rPr>
        <w:t>Nr. ......... din data.......</w:t>
      </w:r>
    </w:p>
    <w:p w14:paraId="6080EDEB" w14:textId="77777777" w:rsidR="00C37E51" w:rsidRPr="00E60486" w:rsidRDefault="00C37E51" w:rsidP="00E60486">
      <w:pPr>
        <w:pStyle w:val="NormalWeb"/>
        <w:jc w:val="both"/>
      </w:pPr>
    </w:p>
    <w:p w14:paraId="4D344795" w14:textId="77777777" w:rsidR="00C37E51" w:rsidRPr="00E60486" w:rsidRDefault="00C37E51" w:rsidP="00E60486">
      <w:pPr>
        <w:pStyle w:val="NormalWeb"/>
        <w:jc w:val="both"/>
      </w:pPr>
      <w:r w:rsidRPr="00E60486">
        <w:rPr>
          <w:rStyle w:val="rvts121"/>
          <w:i w:val="0"/>
          <w:color w:val="auto"/>
        </w:rPr>
        <w:t>    Ministerul Sănătăţii autorizează pe domnul/doamna ................................................, CNP ........................., absolvent/absolventă al/a .........................., promoţia .........., seria şi nr. documentului de studii ............................, domeniul/profilul ........................, specializarea/profesia ........................., să practice profesia/activitatea de .............................. în unităţi autorizate de Ministerul Sănătăţii, conform pregătirii profesionale, în conformitate cu Ordonanţa de urgenţă a Guvernului nr. 83/2000 privind organizarea şi funcţionarea cabinetelor de liberă practică pentru servicii publice conexe actului medical, aprobată cu modificări prin Legea nr. 598/2001, cu modificările şi completările ulterioare.</w:t>
      </w:r>
    </w:p>
    <w:p w14:paraId="69AAF897" w14:textId="77777777" w:rsidR="00C37E51" w:rsidRPr="00E60486" w:rsidRDefault="00C37E51" w:rsidP="00E60486">
      <w:pPr>
        <w:pStyle w:val="NormalWeb"/>
        <w:jc w:val="both"/>
      </w:pPr>
    </w:p>
    <w:tbl>
      <w:tblPr>
        <w:tblW w:w="5000" w:type="pct"/>
        <w:tblCellMar>
          <w:top w:w="15" w:type="dxa"/>
          <w:left w:w="15" w:type="dxa"/>
          <w:bottom w:w="15" w:type="dxa"/>
          <w:right w:w="15" w:type="dxa"/>
        </w:tblCellMar>
        <w:tblLook w:val="04A0" w:firstRow="1" w:lastRow="0" w:firstColumn="1" w:lastColumn="0" w:noHBand="0" w:noVBand="1"/>
      </w:tblPr>
      <w:tblGrid>
        <w:gridCol w:w="4959"/>
        <w:gridCol w:w="4993"/>
      </w:tblGrid>
      <w:tr w:rsidR="00E60486" w:rsidRPr="00E60486" w14:paraId="3CF0476E" w14:textId="77777777" w:rsidTr="00C37E51">
        <w:tc>
          <w:tcPr>
            <w:tcW w:w="4440" w:type="dxa"/>
            <w:hideMark/>
          </w:tcPr>
          <w:p w14:paraId="44F2F0B9" w14:textId="77777777" w:rsidR="00C37E51" w:rsidRPr="00E60486" w:rsidRDefault="00C37E51" w:rsidP="00E60486">
            <w:pPr>
              <w:pStyle w:val="NormalWeb"/>
              <w:jc w:val="both"/>
              <w:rPr>
                <w:rStyle w:val="rvts151"/>
                <w:i w:val="0"/>
                <w:color w:val="auto"/>
              </w:rPr>
            </w:pPr>
            <w:r w:rsidRPr="00E60486">
              <w:rPr>
                <w:rStyle w:val="rvts121"/>
                <w:i w:val="0"/>
                <w:color w:val="auto"/>
              </w:rPr>
              <w:t>    </w:t>
            </w:r>
            <w:r w:rsidRPr="00E60486">
              <w:rPr>
                <w:rStyle w:val="rvts151"/>
                <w:i w:val="0"/>
                <w:color w:val="auto"/>
              </w:rPr>
              <w:t>Director,**)</w:t>
            </w:r>
          </w:p>
          <w:p w14:paraId="5F0FB469" w14:textId="77777777" w:rsidR="00C7272B" w:rsidRPr="00E60486" w:rsidRDefault="00C7272B" w:rsidP="00E60486">
            <w:pPr>
              <w:pStyle w:val="NormalWeb"/>
              <w:jc w:val="both"/>
            </w:pPr>
          </w:p>
        </w:tc>
        <w:tc>
          <w:tcPr>
            <w:tcW w:w="4440" w:type="dxa"/>
            <w:hideMark/>
          </w:tcPr>
          <w:p w14:paraId="78890E23" w14:textId="77777777" w:rsidR="00C37E51" w:rsidRPr="00E60486" w:rsidRDefault="00C37E51" w:rsidP="00E60486">
            <w:pPr>
              <w:pStyle w:val="NormalWeb"/>
              <w:jc w:val="both"/>
            </w:pPr>
          </w:p>
        </w:tc>
      </w:tr>
      <w:tr w:rsidR="00E60486" w:rsidRPr="00E60486" w14:paraId="67858195" w14:textId="77777777" w:rsidTr="00C37E51">
        <w:tc>
          <w:tcPr>
            <w:tcW w:w="4440" w:type="dxa"/>
            <w:hideMark/>
          </w:tcPr>
          <w:p w14:paraId="68F12465" w14:textId="77777777" w:rsidR="00C37E51" w:rsidRPr="00E60486" w:rsidRDefault="00C37E51" w:rsidP="00E60486">
            <w:pPr>
              <w:pStyle w:val="NormalWeb"/>
              <w:jc w:val="both"/>
            </w:pPr>
            <w:r w:rsidRPr="00E60486">
              <w:rPr>
                <w:rStyle w:val="rvts121"/>
                <w:i w:val="0"/>
                <w:color w:val="auto"/>
              </w:rPr>
              <w:t> </w:t>
            </w:r>
          </w:p>
        </w:tc>
        <w:tc>
          <w:tcPr>
            <w:tcW w:w="4440" w:type="dxa"/>
            <w:hideMark/>
          </w:tcPr>
          <w:p w14:paraId="74C368A6" w14:textId="77777777" w:rsidR="00C37E51" w:rsidRPr="00E60486" w:rsidRDefault="00C37E51" w:rsidP="00E60486">
            <w:pPr>
              <w:pStyle w:val="NormalWeb"/>
              <w:jc w:val="both"/>
              <w:rPr>
                <w:rStyle w:val="rvts121"/>
                <w:i w:val="0"/>
                <w:color w:val="auto"/>
              </w:rPr>
            </w:pPr>
            <w:r w:rsidRPr="00E60486">
              <w:rPr>
                <w:rStyle w:val="rvts121"/>
                <w:i w:val="0"/>
                <w:color w:val="auto"/>
              </w:rPr>
              <w:t>Persoana responsabilă de evaluarea documentației înregistrată cu Nr. ..... data ............</w:t>
            </w:r>
          </w:p>
          <w:p w14:paraId="060E23F1" w14:textId="69C716EE" w:rsidR="00C37E51" w:rsidRPr="00E60486" w:rsidRDefault="00C37E51" w:rsidP="00E60486">
            <w:pPr>
              <w:pStyle w:val="NormalWeb"/>
              <w:jc w:val="both"/>
            </w:pPr>
            <w:r w:rsidRPr="00E60486">
              <w:rPr>
                <w:rStyle w:val="rvts121"/>
                <w:i w:val="0"/>
                <w:color w:val="auto"/>
              </w:rPr>
              <w:t>..........................................................................</w:t>
            </w:r>
          </w:p>
        </w:tc>
      </w:tr>
      <w:tr w:rsidR="00E60486" w:rsidRPr="00E60486" w14:paraId="04306A4E" w14:textId="77777777" w:rsidTr="00C37E51">
        <w:tc>
          <w:tcPr>
            <w:tcW w:w="4440" w:type="dxa"/>
            <w:hideMark/>
          </w:tcPr>
          <w:p w14:paraId="07C91157" w14:textId="77777777" w:rsidR="00C37E51" w:rsidRPr="00E60486" w:rsidRDefault="00C37E51" w:rsidP="00E60486">
            <w:pPr>
              <w:pStyle w:val="NormalWeb"/>
              <w:jc w:val="both"/>
            </w:pPr>
            <w:r w:rsidRPr="00E60486">
              <w:rPr>
                <w:rStyle w:val="rvts121"/>
                <w:i w:val="0"/>
                <w:color w:val="auto"/>
              </w:rPr>
              <w:t>    Prezenta autorizaţie se avizează anual.</w:t>
            </w:r>
          </w:p>
        </w:tc>
        <w:tc>
          <w:tcPr>
            <w:tcW w:w="4440" w:type="dxa"/>
            <w:hideMark/>
          </w:tcPr>
          <w:p w14:paraId="47AAF2C6" w14:textId="77777777" w:rsidR="00C37E51" w:rsidRPr="00E60486" w:rsidRDefault="00C37E51" w:rsidP="00E60486">
            <w:pPr>
              <w:pStyle w:val="NormalWeb"/>
              <w:jc w:val="both"/>
            </w:pPr>
          </w:p>
        </w:tc>
      </w:tr>
      <w:tr w:rsidR="00E60486" w:rsidRPr="00E60486" w14:paraId="2D0D73A6" w14:textId="77777777" w:rsidTr="00C37E51">
        <w:tc>
          <w:tcPr>
            <w:tcW w:w="4440" w:type="dxa"/>
            <w:hideMark/>
          </w:tcPr>
          <w:p w14:paraId="506AD3AE" w14:textId="454B4C85" w:rsidR="00C37E51" w:rsidRPr="00E60486" w:rsidRDefault="00C37E51" w:rsidP="00E60486">
            <w:pPr>
              <w:pStyle w:val="NormalWeb"/>
              <w:jc w:val="both"/>
            </w:pPr>
            <w:r w:rsidRPr="00E60486">
              <w:rPr>
                <w:rStyle w:val="rvts121"/>
                <w:i w:val="0"/>
                <w:color w:val="auto"/>
              </w:rPr>
              <w:lastRenderedPageBreak/>
              <w:t xml:space="preserve">    </w:t>
            </w:r>
          </w:p>
        </w:tc>
        <w:tc>
          <w:tcPr>
            <w:tcW w:w="4440" w:type="dxa"/>
            <w:hideMark/>
          </w:tcPr>
          <w:p w14:paraId="2D478D88" w14:textId="77777777" w:rsidR="00C37E51" w:rsidRPr="00E60486" w:rsidRDefault="00C37E51" w:rsidP="00E60486">
            <w:pPr>
              <w:pStyle w:val="NormalWeb"/>
              <w:jc w:val="both"/>
            </w:pPr>
          </w:p>
        </w:tc>
      </w:tr>
    </w:tbl>
    <w:p w14:paraId="781A6797" w14:textId="77777777" w:rsidR="00C37E51" w:rsidRPr="00E60486" w:rsidRDefault="00C37E51" w:rsidP="00E60486">
      <w:pPr>
        <w:pStyle w:val="NormalWeb"/>
        <w:jc w:val="both"/>
      </w:pPr>
      <w:r w:rsidRPr="00E60486">
        <w:rPr>
          <w:rStyle w:val="rvts121"/>
          <w:i w:val="0"/>
          <w:color w:val="auto"/>
        </w:rPr>
        <w:t>_____________</w:t>
      </w:r>
    </w:p>
    <w:p w14:paraId="28050637" w14:textId="3AE3A702" w:rsidR="00C37E51" w:rsidRPr="00E60486" w:rsidRDefault="00C37E51" w:rsidP="00E60486">
      <w:pPr>
        <w:pStyle w:val="NormalWeb"/>
        <w:jc w:val="both"/>
      </w:pPr>
      <w:r w:rsidRPr="00E60486">
        <w:rPr>
          <w:rStyle w:val="rvts121"/>
          <w:i w:val="0"/>
          <w:color w:val="auto"/>
        </w:rPr>
        <w:t>    *) Se va menţiona direcția de sănătate publică județeană sau a municipiului București, după caz.</w:t>
      </w:r>
    </w:p>
    <w:p w14:paraId="63CC3748" w14:textId="63A92C16" w:rsidR="00C37E51" w:rsidRPr="00E60486" w:rsidRDefault="00C37E51" w:rsidP="00E60486">
      <w:pPr>
        <w:pStyle w:val="NormalWeb"/>
        <w:jc w:val="both"/>
      </w:pPr>
      <w:r w:rsidRPr="00E60486">
        <w:rPr>
          <w:rStyle w:val="rvts121"/>
          <w:i w:val="0"/>
          <w:color w:val="auto"/>
        </w:rPr>
        <w:t>    **) Se va menţiona numele şi prenumele directorului executiv al direcției de sănătate publică emitente.</w:t>
      </w:r>
    </w:p>
    <w:p w14:paraId="0DAFD5A7" w14:textId="77777777" w:rsidR="00E60486" w:rsidRDefault="00462460" w:rsidP="00462460">
      <w:pPr>
        <w:pStyle w:val="NormalWeb"/>
        <w:rPr>
          <w:rStyle w:val="rvts41"/>
        </w:rPr>
      </w:pPr>
      <w:r>
        <w:rPr>
          <w:rStyle w:val="rvts41"/>
        </w:rPr>
        <w:t xml:space="preserve">    </w:t>
      </w:r>
    </w:p>
    <w:p w14:paraId="4751FEFB" w14:textId="29C60A23" w:rsidR="00462460" w:rsidRDefault="00462460" w:rsidP="00462460">
      <w:pPr>
        <w:pStyle w:val="NormalWeb"/>
        <w:rPr>
          <w:rStyle w:val="rvts41"/>
        </w:rPr>
      </w:pPr>
      <w:r>
        <w:rPr>
          <w:rStyle w:val="rvts41"/>
        </w:rPr>
        <w:t xml:space="preserve">Anexa Nr. </w:t>
      </w:r>
      <w:r w:rsidR="00E60486">
        <w:rPr>
          <w:rStyle w:val="rvts41"/>
        </w:rPr>
        <w:t>3</w:t>
      </w:r>
    </w:p>
    <w:p w14:paraId="2D7FB649" w14:textId="7F2129A3" w:rsidR="00E60486" w:rsidRDefault="00E60486" w:rsidP="00462460">
      <w:pPr>
        <w:pStyle w:val="NormalWeb"/>
      </w:pPr>
      <w:r>
        <w:rPr>
          <w:rStyle w:val="rvts41"/>
        </w:rPr>
        <w:t>(Anexa nr. 8 la Ordinul ministrului sănătății nr. 1992/2023)</w:t>
      </w:r>
    </w:p>
    <w:p w14:paraId="29524AD1" w14:textId="77777777" w:rsidR="00E60486" w:rsidRDefault="00E60486" w:rsidP="00462460">
      <w:pPr>
        <w:pStyle w:val="NormalWeb"/>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5237"/>
      </w:tblGrid>
      <w:tr w:rsidR="00E60486" w14:paraId="6219770B" w14:textId="77777777" w:rsidTr="00F318F3">
        <w:tc>
          <w:tcPr>
            <w:tcW w:w="4675" w:type="dxa"/>
          </w:tcPr>
          <w:p w14:paraId="5D94E9E2" w14:textId="77777777" w:rsidR="00F318F3" w:rsidRDefault="00F318F3" w:rsidP="00462460">
            <w:pPr>
              <w:pStyle w:val="NormalWeb"/>
            </w:pPr>
          </w:p>
          <w:p w14:paraId="1DFF1352" w14:textId="77777777" w:rsidR="00E60486" w:rsidRDefault="00785DF9" w:rsidP="00462460">
            <w:pPr>
              <w:pStyle w:val="NormalWeb"/>
            </w:pPr>
            <w:r>
              <w:t>MINISTERUL SĂNĂTĂȚII</w:t>
            </w:r>
          </w:p>
          <w:p w14:paraId="37DA79EA" w14:textId="0A320FE8" w:rsidR="00F318F3" w:rsidRDefault="00F318F3" w:rsidP="00462460">
            <w:pPr>
              <w:pStyle w:val="NormalWeb"/>
            </w:pPr>
          </w:p>
        </w:tc>
        <w:tc>
          <w:tcPr>
            <w:tcW w:w="5237" w:type="dxa"/>
          </w:tcPr>
          <w:p w14:paraId="34DD6CAD" w14:textId="77777777" w:rsidR="00F318F3" w:rsidRDefault="00F318F3" w:rsidP="00462460">
            <w:pPr>
              <w:pStyle w:val="NormalWeb"/>
            </w:pPr>
          </w:p>
          <w:p w14:paraId="79202ADE" w14:textId="04FDAB8D" w:rsidR="00E60486" w:rsidRDefault="00785DF9" w:rsidP="00462460">
            <w:pPr>
              <w:pStyle w:val="NormalWeb"/>
            </w:pPr>
            <w:r>
              <w:t xml:space="preserve">DIRECȚIA DE SĂNĂTATE </w:t>
            </w:r>
            <w:r w:rsidR="00E167F1">
              <w:t>............................</w:t>
            </w:r>
          </w:p>
        </w:tc>
      </w:tr>
      <w:tr w:rsidR="00E167F1" w14:paraId="6E127220" w14:textId="77777777" w:rsidTr="00F318F3">
        <w:trPr>
          <w:trHeight w:val="562"/>
        </w:trPr>
        <w:tc>
          <w:tcPr>
            <w:tcW w:w="9912" w:type="dxa"/>
            <w:gridSpan w:val="2"/>
          </w:tcPr>
          <w:p w14:paraId="6F05D230" w14:textId="77777777" w:rsidR="00E167F1" w:rsidRDefault="00E167F1" w:rsidP="00E167F1">
            <w:pPr>
              <w:pStyle w:val="NormalWeb"/>
              <w:jc w:val="center"/>
            </w:pPr>
          </w:p>
          <w:p w14:paraId="041F98CC" w14:textId="77777777" w:rsidR="00E167F1" w:rsidRDefault="00E167F1" w:rsidP="00E167F1">
            <w:pPr>
              <w:pStyle w:val="NormalWeb"/>
              <w:jc w:val="center"/>
            </w:pPr>
          </w:p>
          <w:p w14:paraId="4B357498" w14:textId="77777777" w:rsidR="00E167F1" w:rsidRPr="00F81166" w:rsidRDefault="00E167F1" w:rsidP="00E167F1">
            <w:pPr>
              <w:pStyle w:val="NormalWeb"/>
              <w:jc w:val="center"/>
            </w:pPr>
          </w:p>
          <w:p w14:paraId="71B4FF98" w14:textId="77777777" w:rsidR="00E167F1" w:rsidRPr="00F81166" w:rsidRDefault="00E167F1" w:rsidP="00E167F1">
            <w:pPr>
              <w:pStyle w:val="NormalWeb"/>
              <w:jc w:val="center"/>
            </w:pPr>
            <w:r w:rsidRPr="00F81166">
              <w:t xml:space="preserve">AVIZ ANUAL </w:t>
            </w:r>
          </w:p>
          <w:p w14:paraId="6C26A947" w14:textId="77777777" w:rsidR="00E167F1" w:rsidRPr="00F81166" w:rsidRDefault="00E167F1" w:rsidP="00E167F1">
            <w:pPr>
              <w:pStyle w:val="NormalWeb"/>
              <w:jc w:val="center"/>
            </w:pPr>
            <w:r w:rsidRPr="00F81166">
              <w:t xml:space="preserve">AL AUTORIZAȚIEI DE LIBERĂ PRACTICĂ </w:t>
            </w:r>
          </w:p>
          <w:p w14:paraId="2B8EA1D6" w14:textId="77777777" w:rsidR="00E167F1" w:rsidRPr="00F81166" w:rsidRDefault="00E167F1" w:rsidP="00E167F1">
            <w:pPr>
              <w:pStyle w:val="NormalWeb"/>
              <w:jc w:val="center"/>
            </w:pPr>
            <w:r w:rsidRPr="00F81166">
              <w:t>NR......../.........</w:t>
            </w:r>
          </w:p>
          <w:p w14:paraId="19E35960" w14:textId="77777777" w:rsidR="00E167F1" w:rsidRPr="00F81166" w:rsidRDefault="00E167F1" w:rsidP="00E167F1">
            <w:pPr>
              <w:pStyle w:val="NormalWeb"/>
              <w:jc w:val="center"/>
            </w:pPr>
          </w:p>
          <w:p w14:paraId="41E8680E" w14:textId="77777777" w:rsidR="00E167F1" w:rsidRPr="00F81166" w:rsidRDefault="00E167F1" w:rsidP="00E167F1">
            <w:pPr>
              <w:pStyle w:val="NormalWeb"/>
              <w:jc w:val="center"/>
            </w:pPr>
          </w:p>
          <w:p w14:paraId="0BECB310" w14:textId="77777777" w:rsidR="00E167F1" w:rsidRPr="00F81166" w:rsidRDefault="00E167F1" w:rsidP="00E167F1">
            <w:pPr>
              <w:pStyle w:val="NormalWeb"/>
              <w:jc w:val="both"/>
            </w:pPr>
          </w:p>
          <w:p w14:paraId="346B3574" w14:textId="1491BD8C" w:rsidR="00E167F1" w:rsidRPr="00F81166" w:rsidRDefault="00E167F1" w:rsidP="00F81166">
            <w:pPr>
              <w:shd w:val="clear" w:color="auto" w:fill="FFFFFF"/>
              <w:jc w:val="both"/>
              <w:rPr>
                <w:rStyle w:val="rvts110"/>
                <w:rFonts w:ascii="Times New Roman" w:eastAsiaTheme="majorEastAsia" w:hAnsi="Times New Roman" w:cs="Times New Roman"/>
                <w:sz w:val="24"/>
                <w:szCs w:val="24"/>
              </w:rPr>
            </w:pPr>
            <w:r w:rsidRPr="00F81166">
              <w:rPr>
                <w:rFonts w:ascii="Times New Roman" w:hAnsi="Times New Roman" w:cs="Times New Roman"/>
                <w:sz w:val="24"/>
                <w:szCs w:val="24"/>
              </w:rPr>
              <w:t>Se certifică faptul</w:t>
            </w:r>
            <w:r w:rsidR="00C500FF">
              <w:rPr>
                <w:rFonts w:ascii="Times New Roman" w:hAnsi="Times New Roman" w:cs="Times New Roman"/>
                <w:sz w:val="24"/>
                <w:szCs w:val="24"/>
              </w:rPr>
              <w:t xml:space="preserve"> </w:t>
            </w:r>
            <w:r w:rsidRPr="00F81166">
              <w:rPr>
                <w:rFonts w:ascii="Times New Roman" w:hAnsi="Times New Roman" w:cs="Times New Roman"/>
                <w:sz w:val="24"/>
                <w:szCs w:val="24"/>
              </w:rPr>
              <w:t>că Domnul / Doamna ................................................... identificat cu CNP ...............................  este autorizat să exercite activități de ......................................., pe baza Autorizației de liberă practică nr. ............./................eliberată în conformitate cu prevederile Ordinului mini</w:t>
            </w:r>
            <w:r w:rsidR="00F81166" w:rsidRPr="00F81166">
              <w:rPr>
                <w:rFonts w:ascii="Times New Roman" w:hAnsi="Times New Roman" w:cs="Times New Roman"/>
                <w:sz w:val="24"/>
                <w:szCs w:val="24"/>
              </w:rPr>
              <w:t xml:space="preserve">strului sănătății nr. 1992/2023 </w:t>
            </w:r>
            <w:proofErr w:type="spellStart"/>
            <w:r w:rsidR="00F81166" w:rsidRPr="00F81166">
              <w:rPr>
                <w:rFonts w:ascii="Times New Roman" w:eastAsia="Times New Roman" w:hAnsi="Times New Roman" w:cs="Times New Roman"/>
                <w:bCs/>
                <w:iCs/>
                <w:color w:val="000000"/>
                <w:sz w:val="24"/>
                <w:szCs w:val="24"/>
                <w:bdr w:val="none" w:sz="0" w:space="0" w:color="auto" w:frame="1"/>
                <w:lang w:val="en-US"/>
              </w:rPr>
              <w:t>pentru</w:t>
            </w:r>
            <w:proofErr w:type="spellEnd"/>
            <w:r w:rsidR="00F81166" w:rsidRPr="00F81166">
              <w:rPr>
                <w:rFonts w:ascii="Times New Roman" w:eastAsia="Times New Roman" w:hAnsi="Times New Roman" w:cs="Times New Roman"/>
                <w:bCs/>
                <w:iCs/>
                <w:color w:val="000000"/>
                <w:sz w:val="24"/>
                <w:szCs w:val="24"/>
                <w:bdr w:val="none" w:sz="0" w:space="0" w:color="auto" w:frame="1"/>
                <w:lang w:val="en-US"/>
              </w:rPr>
              <w:t xml:space="preserve"> </w:t>
            </w:r>
            <w:proofErr w:type="spellStart"/>
            <w:r w:rsidR="00F81166" w:rsidRPr="00F81166">
              <w:rPr>
                <w:rFonts w:ascii="Times New Roman" w:eastAsia="Times New Roman" w:hAnsi="Times New Roman" w:cs="Times New Roman"/>
                <w:bCs/>
                <w:iCs/>
                <w:color w:val="000000"/>
                <w:sz w:val="24"/>
                <w:szCs w:val="24"/>
                <w:bdr w:val="none" w:sz="0" w:space="0" w:color="auto" w:frame="1"/>
                <w:lang w:val="en-US"/>
              </w:rPr>
              <w:t>aprobarea</w:t>
            </w:r>
            <w:proofErr w:type="spellEnd"/>
            <w:r w:rsidR="00F81166" w:rsidRPr="00F81166">
              <w:rPr>
                <w:rFonts w:ascii="Times New Roman" w:eastAsia="Times New Roman" w:hAnsi="Times New Roman" w:cs="Times New Roman"/>
                <w:bCs/>
                <w:iCs/>
                <w:color w:val="000000"/>
                <w:sz w:val="24"/>
                <w:szCs w:val="24"/>
                <w:bdr w:val="none" w:sz="0" w:space="0" w:color="auto" w:frame="1"/>
                <w:lang w:val="en-US"/>
              </w:rPr>
              <w:t xml:space="preserve"> </w:t>
            </w:r>
            <w:proofErr w:type="spellStart"/>
            <w:r w:rsidR="00F81166" w:rsidRPr="00F81166">
              <w:rPr>
                <w:rFonts w:ascii="Times New Roman" w:eastAsia="Times New Roman" w:hAnsi="Times New Roman" w:cs="Times New Roman"/>
                <w:bCs/>
                <w:iCs/>
                <w:color w:val="000000"/>
                <w:sz w:val="24"/>
                <w:szCs w:val="24"/>
                <w:bdr w:val="none" w:sz="0" w:space="0" w:color="auto" w:frame="1"/>
                <w:lang w:val="en-US"/>
              </w:rPr>
              <w:t>condițiilor</w:t>
            </w:r>
            <w:proofErr w:type="spellEnd"/>
            <w:r w:rsidR="00F81166" w:rsidRPr="00F81166">
              <w:rPr>
                <w:rFonts w:ascii="Times New Roman" w:eastAsia="Times New Roman" w:hAnsi="Times New Roman" w:cs="Times New Roman"/>
                <w:bCs/>
                <w:iCs/>
                <w:color w:val="000000"/>
                <w:sz w:val="24"/>
                <w:szCs w:val="24"/>
                <w:bdr w:val="none" w:sz="0" w:space="0" w:color="auto" w:frame="1"/>
                <w:lang w:val="en-US"/>
              </w:rPr>
              <w:t xml:space="preserve"> de o</w:t>
            </w:r>
            <w:r w:rsidR="00F81166" w:rsidRPr="00F81166">
              <w:rPr>
                <w:rFonts w:ascii="Times New Roman" w:hAnsi="Times New Roman" w:cs="Times New Roman"/>
                <w:iCs/>
                <w:sz w:val="24"/>
                <w:szCs w:val="24"/>
                <w:shd w:val="clear" w:color="auto" w:fill="FFFFFF"/>
              </w:rPr>
              <w:t>rganizare şi funcţionare a serviciilor publice conexe actului medical în mod independent, prin cabinete de practică, precum și a condiţiilor de dotare minimă obligatorie ale acestora</w:t>
            </w:r>
            <w:r w:rsidR="00F81166" w:rsidRPr="00F81166">
              <w:rPr>
                <w:rFonts w:ascii="Times New Roman" w:hAnsi="Times New Roman" w:cs="Times New Roman"/>
                <w:iCs/>
                <w:color w:val="008000"/>
                <w:sz w:val="24"/>
                <w:szCs w:val="24"/>
                <w:shd w:val="clear" w:color="auto" w:fill="FFFFFF"/>
              </w:rPr>
              <w:t>.</w:t>
            </w:r>
            <w:r w:rsidRPr="00F81166">
              <w:rPr>
                <w:rStyle w:val="rvts110"/>
                <w:rFonts w:ascii="Times New Roman" w:eastAsiaTheme="majorEastAsia" w:hAnsi="Times New Roman" w:cs="Times New Roman"/>
                <w:sz w:val="24"/>
                <w:szCs w:val="24"/>
              </w:rPr>
              <w:t>.</w:t>
            </w:r>
          </w:p>
          <w:p w14:paraId="4BF1A6B1" w14:textId="77777777" w:rsidR="00E167F1" w:rsidRPr="00F81166" w:rsidRDefault="00E167F1" w:rsidP="00E167F1">
            <w:pPr>
              <w:pStyle w:val="rvps1"/>
              <w:spacing w:line="360" w:lineRule="auto"/>
              <w:jc w:val="both"/>
              <w:rPr>
                <w:rStyle w:val="rvts110"/>
                <w:rFonts w:eastAsiaTheme="majorEastAsia"/>
                <w:b w:val="0"/>
              </w:rPr>
            </w:pPr>
          </w:p>
          <w:p w14:paraId="1094C49F" w14:textId="53592528" w:rsidR="00E167F1" w:rsidRDefault="00E167F1" w:rsidP="00E167F1">
            <w:pPr>
              <w:pStyle w:val="rvps1"/>
              <w:spacing w:line="360" w:lineRule="auto"/>
              <w:jc w:val="both"/>
              <w:rPr>
                <w:rStyle w:val="rvts110"/>
                <w:rFonts w:eastAsiaTheme="majorEastAsia"/>
                <w:b w:val="0"/>
              </w:rPr>
            </w:pPr>
            <w:proofErr w:type="spellStart"/>
            <w:r>
              <w:rPr>
                <w:rStyle w:val="rvts110"/>
                <w:rFonts w:eastAsiaTheme="majorEastAsia"/>
                <w:b w:val="0"/>
              </w:rPr>
              <w:t>Prezentul</w:t>
            </w:r>
            <w:proofErr w:type="spellEnd"/>
            <w:r>
              <w:rPr>
                <w:rStyle w:val="rvts110"/>
                <w:rFonts w:eastAsiaTheme="majorEastAsia"/>
                <w:b w:val="0"/>
              </w:rPr>
              <w:t xml:space="preserve"> </w:t>
            </w:r>
            <w:proofErr w:type="spellStart"/>
            <w:r>
              <w:rPr>
                <w:rStyle w:val="rvts110"/>
                <w:rFonts w:eastAsiaTheme="majorEastAsia"/>
                <w:b w:val="0"/>
              </w:rPr>
              <w:t>aviz</w:t>
            </w:r>
            <w:proofErr w:type="spellEnd"/>
            <w:r>
              <w:rPr>
                <w:rStyle w:val="rvts110"/>
                <w:rFonts w:eastAsiaTheme="majorEastAsia"/>
                <w:b w:val="0"/>
              </w:rPr>
              <w:t xml:space="preserve"> </w:t>
            </w:r>
            <w:proofErr w:type="spellStart"/>
            <w:r>
              <w:rPr>
                <w:rStyle w:val="rvts110"/>
                <w:rFonts w:eastAsiaTheme="majorEastAsia"/>
                <w:b w:val="0"/>
              </w:rPr>
              <w:t>este</w:t>
            </w:r>
            <w:proofErr w:type="spellEnd"/>
            <w:r>
              <w:rPr>
                <w:rStyle w:val="rvts110"/>
                <w:rFonts w:eastAsiaTheme="majorEastAsia"/>
                <w:b w:val="0"/>
              </w:rPr>
              <w:t xml:space="preserve"> </w:t>
            </w:r>
            <w:proofErr w:type="spellStart"/>
            <w:r>
              <w:rPr>
                <w:rStyle w:val="rvts110"/>
                <w:rFonts w:eastAsiaTheme="majorEastAsia"/>
                <w:b w:val="0"/>
              </w:rPr>
              <w:t>valabil</w:t>
            </w:r>
            <w:proofErr w:type="spellEnd"/>
            <w:r>
              <w:rPr>
                <w:rStyle w:val="rvts110"/>
                <w:rFonts w:eastAsiaTheme="majorEastAsia"/>
                <w:b w:val="0"/>
              </w:rPr>
              <w:t xml:space="preserve"> </w:t>
            </w:r>
            <w:proofErr w:type="spellStart"/>
            <w:r>
              <w:rPr>
                <w:rStyle w:val="rvts110"/>
                <w:rFonts w:eastAsiaTheme="majorEastAsia"/>
                <w:b w:val="0"/>
              </w:rPr>
              <w:t>pentru</w:t>
            </w:r>
            <w:proofErr w:type="spellEnd"/>
            <w:r>
              <w:rPr>
                <w:rStyle w:val="rvts110"/>
                <w:rFonts w:eastAsiaTheme="majorEastAsia"/>
                <w:b w:val="0"/>
              </w:rPr>
              <w:t xml:space="preserve"> </w:t>
            </w:r>
            <w:proofErr w:type="spellStart"/>
            <w:r>
              <w:rPr>
                <w:rStyle w:val="rvts110"/>
                <w:rFonts w:eastAsiaTheme="majorEastAsia"/>
                <w:b w:val="0"/>
              </w:rPr>
              <w:t>perioada</w:t>
            </w:r>
            <w:proofErr w:type="spellEnd"/>
            <w:r>
              <w:rPr>
                <w:rStyle w:val="rvts110"/>
                <w:rFonts w:eastAsiaTheme="majorEastAsia"/>
                <w:b w:val="0"/>
              </w:rPr>
              <w:t>: ……………………………………</w:t>
            </w:r>
          </w:p>
          <w:p w14:paraId="51316DC1" w14:textId="77777777" w:rsidR="00F318F3" w:rsidRDefault="00F318F3" w:rsidP="00F318F3">
            <w:pPr>
              <w:pStyle w:val="rvps1"/>
              <w:jc w:val="center"/>
              <w:rPr>
                <w:rStyle w:val="rvts110"/>
                <w:rFonts w:eastAsiaTheme="majorEastAsia"/>
                <w:b w:val="0"/>
              </w:rPr>
            </w:pPr>
          </w:p>
          <w:p w14:paraId="58D1A512" w14:textId="3F7ABF74" w:rsidR="00F318F3" w:rsidRDefault="00F318F3" w:rsidP="00F318F3">
            <w:pPr>
              <w:pStyle w:val="rvps1"/>
              <w:jc w:val="center"/>
              <w:rPr>
                <w:rStyle w:val="rvts110"/>
                <w:rFonts w:eastAsiaTheme="majorEastAsia"/>
                <w:b w:val="0"/>
              </w:rPr>
            </w:pPr>
            <w:r>
              <w:rPr>
                <w:rStyle w:val="rvts110"/>
                <w:rFonts w:eastAsiaTheme="majorEastAsia"/>
                <w:b w:val="0"/>
              </w:rPr>
              <w:t>DIRECTOR EXECUTIV,</w:t>
            </w:r>
          </w:p>
          <w:p w14:paraId="630FA8DE" w14:textId="79A0858B" w:rsidR="00F318F3" w:rsidRDefault="00F318F3" w:rsidP="00F318F3">
            <w:pPr>
              <w:pStyle w:val="rvps1"/>
              <w:jc w:val="center"/>
              <w:rPr>
                <w:rStyle w:val="rvts110"/>
                <w:rFonts w:eastAsiaTheme="majorEastAsia"/>
                <w:b w:val="0"/>
              </w:rPr>
            </w:pPr>
            <w:r>
              <w:rPr>
                <w:rStyle w:val="rvts110"/>
                <w:rFonts w:eastAsiaTheme="majorEastAsia"/>
                <w:b w:val="0"/>
              </w:rPr>
              <w:t>…………………………………………….</w:t>
            </w:r>
          </w:p>
          <w:p w14:paraId="7DA91712" w14:textId="77777777" w:rsidR="00F318F3" w:rsidRDefault="00F318F3" w:rsidP="00F318F3">
            <w:pPr>
              <w:pStyle w:val="rvps1"/>
              <w:jc w:val="center"/>
              <w:rPr>
                <w:rStyle w:val="rvts110"/>
                <w:rFonts w:eastAsiaTheme="majorEastAsia"/>
                <w:b w:val="0"/>
              </w:rPr>
            </w:pPr>
          </w:p>
          <w:p w14:paraId="5AE71070" w14:textId="7025150B" w:rsidR="00F318F3" w:rsidRDefault="00F318F3" w:rsidP="00F318F3">
            <w:pPr>
              <w:pStyle w:val="rvps1"/>
              <w:jc w:val="right"/>
              <w:rPr>
                <w:rStyle w:val="rvts110"/>
                <w:rFonts w:eastAsiaTheme="majorEastAsia"/>
                <w:b w:val="0"/>
              </w:rPr>
            </w:pPr>
            <w:proofErr w:type="spellStart"/>
            <w:r>
              <w:rPr>
                <w:rStyle w:val="rvts110"/>
                <w:rFonts w:eastAsiaTheme="majorEastAsia"/>
                <w:b w:val="0"/>
              </w:rPr>
              <w:t>Persoana</w:t>
            </w:r>
            <w:proofErr w:type="spellEnd"/>
            <w:r>
              <w:rPr>
                <w:rStyle w:val="rvts110"/>
                <w:rFonts w:eastAsiaTheme="majorEastAsia"/>
                <w:b w:val="0"/>
              </w:rPr>
              <w:t xml:space="preserve"> </w:t>
            </w:r>
            <w:proofErr w:type="spellStart"/>
            <w:r>
              <w:rPr>
                <w:rStyle w:val="rvts110"/>
                <w:rFonts w:eastAsiaTheme="majorEastAsia"/>
                <w:b w:val="0"/>
              </w:rPr>
              <w:t>responsabilă</w:t>
            </w:r>
            <w:proofErr w:type="spellEnd"/>
            <w:r>
              <w:rPr>
                <w:rStyle w:val="rvts110"/>
                <w:rFonts w:eastAsiaTheme="majorEastAsia"/>
                <w:b w:val="0"/>
              </w:rPr>
              <w:t xml:space="preserve"> de </w:t>
            </w:r>
            <w:proofErr w:type="spellStart"/>
            <w:r>
              <w:rPr>
                <w:rStyle w:val="rvts110"/>
                <w:rFonts w:eastAsiaTheme="majorEastAsia"/>
                <w:b w:val="0"/>
              </w:rPr>
              <w:t>emiterea</w:t>
            </w:r>
            <w:proofErr w:type="spellEnd"/>
            <w:r>
              <w:rPr>
                <w:rStyle w:val="rvts110"/>
                <w:rFonts w:eastAsiaTheme="majorEastAsia"/>
                <w:b w:val="0"/>
              </w:rPr>
              <w:t xml:space="preserve"> </w:t>
            </w:r>
            <w:proofErr w:type="spellStart"/>
            <w:r>
              <w:rPr>
                <w:rStyle w:val="rvts110"/>
                <w:rFonts w:eastAsiaTheme="majorEastAsia"/>
                <w:b w:val="0"/>
              </w:rPr>
              <w:t>avizului</w:t>
            </w:r>
            <w:proofErr w:type="spellEnd"/>
          </w:p>
          <w:p w14:paraId="59A52A20" w14:textId="32FB5259" w:rsidR="00F318F3" w:rsidRDefault="00F318F3" w:rsidP="00F318F3">
            <w:pPr>
              <w:pStyle w:val="rvps1"/>
              <w:jc w:val="right"/>
              <w:rPr>
                <w:rStyle w:val="rvts110"/>
                <w:rFonts w:eastAsiaTheme="majorEastAsia"/>
                <w:b w:val="0"/>
              </w:rPr>
            </w:pPr>
            <w:r>
              <w:rPr>
                <w:rStyle w:val="rvts110"/>
                <w:rFonts w:eastAsiaTheme="majorEastAsia"/>
                <w:b w:val="0"/>
              </w:rPr>
              <w:t>………………………………………………</w:t>
            </w:r>
          </w:p>
          <w:p w14:paraId="6E92F4C4" w14:textId="77777777" w:rsidR="00F318F3" w:rsidRDefault="00F318F3" w:rsidP="00F318F3">
            <w:pPr>
              <w:pStyle w:val="NormalWeb"/>
              <w:jc w:val="both"/>
            </w:pPr>
          </w:p>
          <w:p w14:paraId="16C4E8FF" w14:textId="77777777" w:rsidR="00F318F3" w:rsidRDefault="00F318F3" w:rsidP="00F318F3">
            <w:pPr>
              <w:pStyle w:val="NormalWeb"/>
              <w:jc w:val="both"/>
            </w:pPr>
          </w:p>
          <w:p w14:paraId="6FF5EF70" w14:textId="7F07EC41" w:rsidR="00E167F1" w:rsidRDefault="00F318F3" w:rsidP="00F318F3">
            <w:pPr>
              <w:pStyle w:val="NormalWeb"/>
              <w:jc w:val="both"/>
            </w:pPr>
            <w:r>
              <w:t xml:space="preserve">Nr. înregistrare cerere eliberare Aviz............................. </w:t>
            </w:r>
          </w:p>
          <w:p w14:paraId="48EF9D3D" w14:textId="77777777" w:rsidR="00E167F1" w:rsidRDefault="00E167F1" w:rsidP="00E167F1">
            <w:pPr>
              <w:pStyle w:val="NormalWeb"/>
              <w:jc w:val="center"/>
            </w:pPr>
          </w:p>
          <w:p w14:paraId="2B700940" w14:textId="3785F145" w:rsidR="00E167F1" w:rsidRDefault="00F318F3" w:rsidP="00F318F3">
            <w:pPr>
              <w:pStyle w:val="NormalWeb"/>
              <w:jc w:val="right"/>
            </w:pPr>
            <w:r>
              <w:t xml:space="preserve">                      Data eliberării.............</w:t>
            </w:r>
          </w:p>
          <w:p w14:paraId="3D6BDD38" w14:textId="6094124B" w:rsidR="00E167F1" w:rsidRDefault="00E167F1" w:rsidP="00E167F1">
            <w:pPr>
              <w:pStyle w:val="NormalWeb"/>
              <w:jc w:val="center"/>
            </w:pPr>
          </w:p>
        </w:tc>
      </w:tr>
    </w:tbl>
    <w:p w14:paraId="694B7AA9" w14:textId="77777777" w:rsidR="00C37E51" w:rsidRDefault="00C37E51" w:rsidP="00304472">
      <w:pPr>
        <w:pStyle w:val="NormalWeb"/>
        <w:jc w:val="both"/>
        <w:rPr>
          <w:rStyle w:val="rvts81"/>
        </w:rPr>
      </w:pPr>
    </w:p>
    <w:sectPr w:rsidR="00C37E51" w:rsidSect="008C5BDE">
      <w:headerReference w:type="even" r:id="rId11"/>
      <w:headerReference w:type="default" r:id="rId12"/>
      <w:footerReference w:type="even" r:id="rId13"/>
      <w:footerReference w:type="default" r:id="rId14"/>
      <w:headerReference w:type="first" r:id="rId15"/>
      <w:footerReference w:type="first" r:id="rId16"/>
      <w:pgSz w:w="11907" w:h="16840" w:code="9"/>
      <w:pgMar w:top="180" w:right="567" w:bottom="45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D51B6" w14:textId="77777777" w:rsidR="00D865EC" w:rsidRDefault="00D865EC" w:rsidP="00335B1E">
      <w:pPr>
        <w:spacing w:after="0" w:line="240" w:lineRule="auto"/>
      </w:pPr>
      <w:r>
        <w:separator/>
      </w:r>
    </w:p>
  </w:endnote>
  <w:endnote w:type="continuationSeparator" w:id="0">
    <w:p w14:paraId="11BDAA2B" w14:textId="77777777" w:rsidR="00D865EC" w:rsidRDefault="00D865EC" w:rsidP="0033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ova Cond">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A5F5F" w14:textId="77777777" w:rsidR="00DD7819" w:rsidRDefault="00DD7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06746"/>
      <w:docPartObj>
        <w:docPartGallery w:val="Page Numbers (Bottom of Page)"/>
        <w:docPartUnique/>
      </w:docPartObj>
    </w:sdtPr>
    <w:sdtEndPr/>
    <w:sdtContent>
      <w:p w14:paraId="3B8F5156" w14:textId="77777777" w:rsidR="00DD7819" w:rsidRDefault="00DD7819">
        <w:pPr>
          <w:pStyle w:val="Footer"/>
        </w:pPr>
        <w:r>
          <w:fldChar w:fldCharType="begin"/>
        </w:r>
        <w:r>
          <w:instrText xml:space="preserve"> PAGE   \* MERGEFORMAT </w:instrText>
        </w:r>
        <w:r>
          <w:fldChar w:fldCharType="separate"/>
        </w:r>
        <w:r w:rsidR="00117353">
          <w:rPr>
            <w:noProof/>
          </w:rPr>
          <w:t>1</w:t>
        </w:r>
        <w:r>
          <w:fldChar w:fldCharType="end"/>
        </w:r>
      </w:p>
    </w:sdtContent>
  </w:sdt>
  <w:p w14:paraId="04302F1B" w14:textId="77777777" w:rsidR="00DD7819" w:rsidRDefault="00DD7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D7A90" w14:textId="77777777" w:rsidR="00DD7819" w:rsidRDefault="00DD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C0D6B" w14:textId="77777777" w:rsidR="00D865EC" w:rsidRDefault="00D865EC" w:rsidP="00335B1E">
      <w:pPr>
        <w:spacing w:after="0" w:line="240" w:lineRule="auto"/>
      </w:pPr>
      <w:r>
        <w:separator/>
      </w:r>
    </w:p>
  </w:footnote>
  <w:footnote w:type="continuationSeparator" w:id="0">
    <w:p w14:paraId="48D53F6B" w14:textId="77777777" w:rsidR="00D865EC" w:rsidRDefault="00D865EC" w:rsidP="00335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3A72E" w14:textId="77777777" w:rsidR="00DD7819" w:rsidRDefault="00DD7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7A5A" w14:textId="77777777" w:rsidR="00DD7819" w:rsidRDefault="00DD7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FCF09" w14:textId="77777777" w:rsidR="00DD7819" w:rsidRDefault="00DD7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362"/>
    <w:multiLevelType w:val="hybridMultilevel"/>
    <w:tmpl w:val="2A6E0B1A"/>
    <w:lvl w:ilvl="0" w:tplc="0C461732">
      <w:start w:val="1"/>
      <w:numFmt w:val="lowerRoman"/>
      <w:lvlText w:val="%1."/>
      <w:lvlJc w:val="left"/>
      <w:pPr>
        <w:ind w:left="1800" w:hanging="72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94F13"/>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662A65"/>
    <w:multiLevelType w:val="hybridMultilevel"/>
    <w:tmpl w:val="38CA1748"/>
    <w:lvl w:ilvl="0" w:tplc="8FAC1BFE">
      <w:start w:val="2"/>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21254C26"/>
    <w:multiLevelType w:val="hybridMultilevel"/>
    <w:tmpl w:val="A2F64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60CAB"/>
    <w:multiLevelType w:val="hybridMultilevel"/>
    <w:tmpl w:val="D6C0160A"/>
    <w:lvl w:ilvl="0" w:tplc="B4E2F454">
      <w:start w:val="1"/>
      <w:numFmt w:val="lowerRoman"/>
      <w:lvlText w:val="%1."/>
      <w:lvlJc w:val="left"/>
      <w:pPr>
        <w:ind w:left="1440" w:hanging="72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8B27B7"/>
    <w:multiLevelType w:val="hybridMultilevel"/>
    <w:tmpl w:val="1E089534"/>
    <w:lvl w:ilvl="0" w:tplc="7A3AA742">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F2050"/>
    <w:multiLevelType w:val="hybridMultilevel"/>
    <w:tmpl w:val="BEB0FE4E"/>
    <w:lvl w:ilvl="0" w:tplc="D05AB03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72D1A63"/>
    <w:multiLevelType w:val="hybridMultilevel"/>
    <w:tmpl w:val="F6025536"/>
    <w:lvl w:ilvl="0" w:tplc="4C9692BA">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791DFA"/>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366C1A"/>
    <w:multiLevelType w:val="hybridMultilevel"/>
    <w:tmpl w:val="C40E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13CFA"/>
    <w:multiLevelType w:val="hybridMultilevel"/>
    <w:tmpl w:val="CDFCCC2C"/>
    <w:lvl w:ilvl="0" w:tplc="D2CA136E">
      <w:start w:val="1"/>
      <w:numFmt w:val="low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842DB"/>
    <w:multiLevelType w:val="hybridMultilevel"/>
    <w:tmpl w:val="BEB0FE4E"/>
    <w:lvl w:ilvl="0" w:tplc="D05AB03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4CC24CA"/>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2D0B0F"/>
    <w:multiLevelType w:val="hybridMultilevel"/>
    <w:tmpl w:val="C40E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A5733"/>
    <w:multiLevelType w:val="hybridMultilevel"/>
    <w:tmpl w:val="A75C0AE4"/>
    <w:lvl w:ilvl="0" w:tplc="D9B0EEAA">
      <w:start w:val="1"/>
      <w:numFmt w:val="lowerRoman"/>
      <w:lvlText w:val="%1."/>
      <w:lvlJc w:val="left"/>
      <w:pPr>
        <w:ind w:left="1800" w:hanging="720"/>
      </w:pPr>
      <w:rPr>
        <w:rFonts w:eastAsiaTheme="minorHAnsi"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757048"/>
    <w:multiLevelType w:val="hybridMultilevel"/>
    <w:tmpl w:val="31142294"/>
    <w:lvl w:ilvl="0" w:tplc="650C0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3065DE"/>
    <w:multiLevelType w:val="hybridMultilevel"/>
    <w:tmpl w:val="2D046DBA"/>
    <w:lvl w:ilvl="0" w:tplc="EBBAD69E">
      <w:start w:val="1"/>
      <w:numFmt w:val="lowerLetter"/>
      <w:lvlText w:val="%1)"/>
      <w:lvlJc w:val="left"/>
      <w:pPr>
        <w:ind w:left="1260" w:hanging="72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45F3AD4"/>
    <w:multiLevelType w:val="hybridMultilevel"/>
    <w:tmpl w:val="A3961C3C"/>
    <w:lvl w:ilvl="0" w:tplc="3F94A25E">
      <w:start w:val="2"/>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nsid w:val="48344006"/>
    <w:multiLevelType w:val="hybridMultilevel"/>
    <w:tmpl w:val="0E529F0C"/>
    <w:lvl w:ilvl="0" w:tplc="E4CC0D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636CCA"/>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41A63"/>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360CF1"/>
    <w:multiLevelType w:val="hybridMultilevel"/>
    <w:tmpl w:val="1E089534"/>
    <w:lvl w:ilvl="0" w:tplc="7A3AA742">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B4798"/>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BE233B"/>
    <w:multiLevelType w:val="hybridMultilevel"/>
    <w:tmpl w:val="70CCD672"/>
    <w:lvl w:ilvl="0" w:tplc="0610FB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020A7B"/>
    <w:multiLevelType w:val="hybridMultilevel"/>
    <w:tmpl w:val="9F3A070A"/>
    <w:lvl w:ilvl="0" w:tplc="CB04F77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AE4D35"/>
    <w:multiLevelType w:val="hybridMultilevel"/>
    <w:tmpl w:val="A67EC38C"/>
    <w:lvl w:ilvl="0" w:tplc="C662461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6844C30"/>
    <w:multiLevelType w:val="hybridMultilevel"/>
    <w:tmpl w:val="D01EABE6"/>
    <w:lvl w:ilvl="0" w:tplc="E922501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nsid w:val="57A51186"/>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705DEF"/>
    <w:multiLevelType w:val="hybridMultilevel"/>
    <w:tmpl w:val="4CB66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75B19"/>
    <w:multiLevelType w:val="hybridMultilevel"/>
    <w:tmpl w:val="CDFCCC2C"/>
    <w:lvl w:ilvl="0" w:tplc="D2CA136E">
      <w:start w:val="1"/>
      <w:numFmt w:val="low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04768"/>
    <w:multiLevelType w:val="hybridMultilevel"/>
    <w:tmpl w:val="680AD378"/>
    <w:lvl w:ilvl="0" w:tplc="8DA45612">
      <w:start w:val="5"/>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D60D9"/>
    <w:multiLevelType w:val="hybridMultilevel"/>
    <w:tmpl w:val="FA82F3A8"/>
    <w:lvl w:ilvl="0" w:tplc="34F2934A">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2">
    <w:nsid w:val="622616DC"/>
    <w:multiLevelType w:val="hybridMultilevel"/>
    <w:tmpl w:val="EDE87706"/>
    <w:lvl w:ilvl="0" w:tplc="2DD6B36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8F4F7C"/>
    <w:multiLevelType w:val="hybridMultilevel"/>
    <w:tmpl w:val="3AF2D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00618"/>
    <w:multiLevelType w:val="hybridMultilevel"/>
    <w:tmpl w:val="2C9220F4"/>
    <w:lvl w:ilvl="0" w:tplc="A1AE3F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1AF1FA2"/>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C43854"/>
    <w:multiLevelType w:val="hybridMultilevel"/>
    <w:tmpl w:val="C22EF332"/>
    <w:lvl w:ilvl="0" w:tplc="94121C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2905AF5"/>
    <w:multiLevelType w:val="hybridMultilevel"/>
    <w:tmpl w:val="A2FC29A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E6D34"/>
    <w:multiLevelType w:val="hybridMultilevel"/>
    <w:tmpl w:val="08227F1C"/>
    <w:lvl w:ilvl="0" w:tplc="B2D29052">
      <w:start w:val="1"/>
      <w:numFmt w:val="lowerLetter"/>
      <w:lvlText w:val="%1)"/>
      <w:lvlJc w:val="left"/>
      <w:pPr>
        <w:ind w:left="585" w:hanging="360"/>
      </w:pPr>
      <w:rPr>
        <w:rFonts w:ascii="Times New Roman" w:hAnsi="Times New Roman" w:cs="Times New Roman" w:hint="default"/>
        <w:sz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nsid w:val="7581383F"/>
    <w:multiLevelType w:val="hybridMultilevel"/>
    <w:tmpl w:val="BEB0FE4E"/>
    <w:lvl w:ilvl="0" w:tplc="D05AB03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784E2C6D"/>
    <w:multiLevelType w:val="hybridMultilevel"/>
    <w:tmpl w:val="2A6268CA"/>
    <w:lvl w:ilvl="0" w:tplc="715EAD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88022AC"/>
    <w:multiLevelType w:val="hybridMultilevel"/>
    <w:tmpl w:val="109800E8"/>
    <w:lvl w:ilvl="0" w:tplc="7B062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CC5E0D"/>
    <w:multiLevelType w:val="hybridMultilevel"/>
    <w:tmpl w:val="C22EF332"/>
    <w:lvl w:ilvl="0" w:tplc="94121C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CEC493C"/>
    <w:multiLevelType w:val="hybridMultilevel"/>
    <w:tmpl w:val="B9882A26"/>
    <w:lvl w:ilvl="0" w:tplc="5CCA3B7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4">
    <w:nsid w:val="7CFE6CBE"/>
    <w:multiLevelType w:val="hybridMultilevel"/>
    <w:tmpl w:val="99F00802"/>
    <w:lvl w:ilvl="0" w:tplc="7A905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8"/>
  </w:num>
  <w:num w:numId="3">
    <w:abstractNumId w:val="30"/>
  </w:num>
  <w:num w:numId="4">
    <w:abstractNumId w:val="5"/>
  </w:num>
  <w:num w:numId="5">
    <w:abstractNumId w:val="13"/>
  </w:num>
  <w:num w:numId="6">
    <w:abstractNumId w:val="7"/>
  </w:num>
  <w:num w:numId="7">
    <w:abstractNumId w:val="2"/>
  </w:num>
  <w:num w:numId="8">
    <w:abstractNumId w:val="29"/>
  </w:num>
  <w:num w:numId="9">
    <w:abstractNumId w:val="44"/>
  </w:num>
  <w:num w:numId="10">
    <w:abstractNumId w:val="15"/>
  </w:num>
  <w:num w:numId="11">
    <w:abstractNumId w:val="10"/>
  </w:num>
  <w:num w:numId="12">
    <w:abstractNumId w:val="41"/>
  </w:num>
  <w:num w:numId="13">
    <w:abstractNumId w:val="37"/>
  </w:num>
  <w:num w:numId="14">
    <w:abstractNumId w:val="4"/>
  </w:num>
  <w:num w:numId="15">
    <w:abstractNumId w:val="11"/>
  </w:num>
  <w:num w:numId="16">
    <w:abstractNumId w:val="18"/>
  </w:num>
  <w:num w:numId="17">
    <w:abstractNumId w:val="36"/>
  </w:num>
  <w:num w:numId="18">
    <w:abstractNumId w:val="17"/>
  </w:num>
  <w:num w:numId="19">
    <w:abstractNumId w:val="23"/>
  </w:num>
  <w:num w:numId="20">
    <w:abstractNumId w:val="34"/>
  </w:num>
  <w:num w:numId="21">
    <w:abstractNumId w:val="16"/>
  </w:num>
  <w:num w:numId="22">
    <w:abstractNumId w:val="22"/>
  </w:num>
  <w:num w:numId="23">
    <w:abstractNumId w:val="32"/>
  </w:num>
  <w:num w:numId="24">
    <w:abstractNumId w:val="0"/>
  </w:num>
  <w:num w:numId="25">
    <w:abstractNumId w:val="14"/>
  </w:num>
  <w:num w:numId="26">
    <w:abstractNumId w:val="19"/>
  </w:num>
  <w:num w:numId="27">
    <w:abstractNumId w:val="24"/>
  </w:num>
  <w:num w:numId="28">
    <w:abstractNumId w:val="8"/>
  </w:num>
  <w:num w:numId="29">
    <w:abstractNumId w:val="12"/>
  </w:num>
  <w:num w:numId="30">
    <w:abstractNumId w:val="35"/>
  </w:num>
  <w:num w:numId="31">
    <w:abstractNumId w:val="20"/>
  </w:num>
  <w:num w:numId="32">
    <w:abstractNumId w:val="40"/>
  </w:num>
  <w:num w:numId="33">
    <w:abstractNumId w:val="27"/>
  </w:num>
  <w:num w:numId="34">
    <w:abstractNumId w:val="31"/>
  </w:num>
  <w:num w:numId="35">
    <w:abstractNumId w:val="25"/>
  </w:num>
  <w:num w:numId="36">
    <w:abstractNumId w:val="33"/>
  </w:num>
  <w:num w:numId="37">
    <w:abstractNumId w:val="21"/>
  </w:num>
  <w:num w:numId="38">
    <w:abstractNumId w:val="43"/>
  </w:num>
  <w:num w:numId="39">
    <w:abstractNumId w:val="42"/>
  </w:num>
  <w:num w:numId="40">
    <w:abstractNumId w:val="26"/>
  </w:num>
  <w:num w:numId="41">
    <w:abstractNumId w:val="9"/>
  </w:num>
  <w:num w:numId="42">
    <w:abstractNumId w:val="3"/>
  </w:num>
  <w:num w:numId="43">
    <w:abstractNumId w:val="38"/>
  </w:num>
  <w:num w:numId="44">
    <w:abstractNumId w:val="6"/>
  </w:num>
  <w:num w:numId="45">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20"/>
    <w:rsid w:val="00001EF1"/>
    <w:rsid w:val="00002F04"/>
    <w:rsid w:val="000040E7"/>
    <w:rsid w:val="000054F9"/>
    <w:rsid w:val="00007A88"/>
    <w:rsid w:val="000113A2"/>
    <w:rsid w:val="000114FA"/>
    <w:rsid w:val="00011790"/>
    <w:rsid w:val="00012492"/>
    <w:rsid w:val="00012D1D"/>
    <w:rsid w:val="00014019"/>
    <w:rsid w:val="00014AE2"/>
    <w:rsid w:val="000162AC"/>
    <w:rsid w:val="000164DD"/>
    <w:rsid w:val="0002005F"/>
    <w:rsid w:val="000201F4"/>
    <w:rsid w:val="00022822"/>
    <w:rsid w:val="000254FA"/>
    <w:rsid w:val="0002592F"/>
    <w:rsid w:val="00026FD8"/>
    <w:rsid w:val="000303B8"/>
    <w:rsid w:val="00030A30"/>
    <w:rsid w:val="000316D4"/>
    <w:rsid w:val="00032D15"/>
    <w:rsid w:val="00034E80"/>
    <w:rsid w:val="000362D2"/>
    <w:rsid w:val="00037279"/>
    <w:rsid w:val="000403E6"/>
    <w:rsid w:val="00043321"/>
    <w:rsid w:val="000435F7"/>
    <w:rsid w:val="000464B0"/>
    <w:rsid w:val="00046C36"/>
    <w:rsid w:val="00050480"/>
    <w:rsid w:val="00050C83"/>
    <w:rsid w:val="00050CD5"/>
    <w:rsid w:val="00051605"/>
    <w:rsid w:val="000520B2"/>
    <w:rsid w:val="00052118"/>
    <w:rsid w:val="000545D3"/>
    <w:rsid w:val="000555E3"/>
    <w:rsid w:val="000604F6"/>
    <w:rsid w:val="00064387"/>
    <w:rsid w:val="000657B9"/>
    <w:rsid w:val="0006607A"/>
    <w:rsid w:val="00066837"/>
    <w:rsid w:val="0006744F"/>
    <w:rsid w:val="000676C9"/>
    <w:rsid w:val="00070994"/>
    <w:rsid w:val="00070A99"/>
    <w:rsid w:val="0007113D"/>
    <w:rsid w:val="000718BA"/>
    <w:rsid w:val="0007254F"/>
    <w:rsid w:val="0007257A"/>
    <w:rsid w:val="0007383B"/>
    <w:rsid w:val="0007434F"/>
    <w:rsid w:val="00074933"/>
    <w:rsid w:val="00076F6F"/>
    <w:rsid w:val="00080982"/>
    <w:rsid w:val="00083D35"/>
    <w:rsid w:val="000876B0"/>
    <w:rsid w:val="00091466"/>
    <w:rsid w:val="00091572"/>
    <w:rsid w:val="00092D90"/>
    <w:rsid w:val="00095185"/>
    <w:rsid w:val="0009526F"/>
    <w:rsid w:val="00095569"/>
    <w:rsid w:val="000A1420"/>
    <w:rsid w:val="000A29CB"/>
    <w:rsid w:val="000A4CDA"/>
    <w:rsid w:val="000A5E2D"/>
    <w:rsid w:val="000A5E7B"/>
    <w:rsid w:val="000A6A15"/>
    <w:rsid w:val="000A7C82"/>
    <w:rsid w:val="000A7CE6"/>
    <w:rsid w:val="000B06C2"/>
    <w:rsid w:val="000B595C"/>
    <w:rsid w:val="000C0B46"/>
    <w:rsid w:val="000C1016"/>
    <w:rsid w:val="000C1218"/>
    <w:rsid w:val="000C1E7E"/>
    <w:rsid w:val="000C4BEA"/>
    <w:rsid w:val="000C4E74"/>
    <w:rsid w:val="000C5FD9"/>
    <w:rsid w:val="000C693D"/>
    <w:rsid w:val="000C70C6"/>
    <w:rsid w:val="000D096F"/>
    <w:rsid w:val="000D2248"/>
    <w:rsid w:val="000D2251"/>
    <w:rsid w:val="000D3E46"/>
    <w:rsid w:val="000D3E5D"/>
    <w:rsid w:val="000D3EBC"/>
    <w:rsid w:val="000D6B1C"/>
    <w:rsid w:val="000D7610"/>
    <w:rsid w:val="000D78EB"/>
    <w:rsid w:val="000D7D45"/>
    <w:rsid w:val="000E0E41"/>
    <w:rsid w:val="000E1950"/>
    <w:rsid w:val="000E523B"/>
    <w:rsid w:val="000E5CD9"/>
    <w:rsid w:val="000E68F9"/>
    <w:rsid w:val="000E71B5"/>
    <w:rsid w:val="000E7240"/>
    <w:rsid w:val="000E7F3E"/>
    <w:rsid w:val="000F11D9"/>
    <w:rsid w:val="000F2A56"/>
    <w:rsid w:val="000F2F9A"/>
    <w:rsid w:val="000F36C7"/>
    <w:rsid w:val="000F5F8B"/>
    <w:rsid w:val="000F7056"/>
    <w:rsid w:val="000F74FB"/>
    <w:rsid w:val="001029C8"/>
    <w:rsid w:val="00105476"/>
    <w:rsid w:val="00105E40"/>
    <w:rsid w:val="00107B4C"/>
    <w:rsid w:val="00112BB8"/>
    <w:rsid w:val="00112CC8"/>
    <w:rsid w:val="001133E7"/>
    <w:rsid w:val="00115745"/>
    <w:rsid w:val="00116E45"/>
    <w:rsid w:val="00117353"/>
    <w:rsid w:val="0011771B"/>
    <w:rsid w:val="00117D3A"/>
    <w:rsid w:val="0012202F"/>
    <w:rsid w:val="00123261"/>
    <w:rsid w:val="00124158"/>
    <w:rsid w:val="00125280"/>
    <w:rsid w:val="001255A6"/>
    <w:rsid w:val="00127568"/>
    <w:rsid w:val="00127646"/>
    <w:rsid w:val="00132172"/>
    <w:rsid w:val="001328AC"/>
    <w:rsid w:val="00132A9D"/>
    <w:rsid w:val="00133BD0"/>
    <w:rsid w:val="00133CC0"/>
    <w:rsid w:val="00134902"/>
    <w:rsid w:val="0013693B"/>
    <w:rsid w:val="0014156C"/>
    <w:rsid w:val="00141A81"/>
    <w:rsid w:val="0014270A"/>
    <w:rsid w:val="001434F9"/>
    <w:rsid w:val="00145C1D"/>
    <w:rsid w:val="00145FDC"/>
    <w:rsid w:val="0015123E"/>
    <w:rsid w:val="00151528"/>
    <w:rsid w:val="0015181C"/>
    <w:rsid w:val="00152143"/>
    <w:rsid w:val="001546FD"/>
    <w:rsid w:val="001549B1"/>
    <w:rsid w:val="00155478"/>
    <w:rsid w:val="001572D6"/>
    <w:rsid w:val="0015787B"/>
    <w:rsid w:val="00160208"/>
    <w:rsid w:val="00160254"/>
    <w:rsid w:val="00160CB9"/>
    <w:rsid w:val="00161599"/>
    <w:rsid w:val="00161795"/>
    <w:rsid w:val="00161FC5"/>
    <w:rsid w:val="0016243D"/>
    <w:rsid w:val="0016263E"/>
    <w:rsid w:val="00164B1E"/>
    <w:rsid w:val="001655B2"/>
    <w:rsid w:val="0016683E"/>
    <w:rsid w:val="001671A3"/>
    <w:rsid w:val="0017544F"/>
    <w:rsid w:val="00175C09"/>
    <w:rsid w:val="00176042"/>
    <w:rsid w:val="0017607B"/>
    <w:rsid w:val="00180080"/>
    <w:rsid w:val="001805B0"/>
    <w:rsid w:val="00181909"/>
    <w:rsid w:val="00181FFE"/>
    <w:rsid w:val="00182DEB"/>
    <w:rsid w:val="00183666"/>
    <w:rsid w:val="00183CCB"/>
    <w:rsid w:val="00186046"/>
    <w:rsid w:val="00187F0B"/>
    <w:rsid w:val="001915AC"/>
    <w:rsid w:val="001933A3"/>
    <w:rsid w:val="00194779"/>
    <w:rsid w:val="001952FD"/>
    <w:rsid w:val="00196D29"/>
    <w:rsid w:val="001A0A69"/>
    <w:rsid w:val="001A1318"/>
    <w:rsid w:val="001A2DD1"/>
    <w:rsid w:val="001A33BD"/>
    <w:rsid w:val="001A690B"/>
    <w:rsid w:val="001A7FBD"/>
    <w:rsid w:val="001B05CA"/>
    <w:rsid w:val="001B36B3"/>
    <w:rsid w:val="001B40BE"/>
    <w:rsid w:val="001B4286"/>
    <w:rsid w:val="001B479D"/>
    <w:rsid w:val="001B4DBD"/>
    <w:rsid w:val="001B7DF2"/>
    <w:rsid w:val="001C0C07"/>
    <w:rsid w:val="001C108B"/>
    <w:rsid w:val="001C1C39"/>
    <w:rsid w:val="001C326D"/>
    <w:rsid w:val="001C3913"/>
    <w:rsid w:val="001C467A"/>
    <w:rsid w:val="001C4D16"/>
    <w:rsid w:val="001C55AD"/>
    <w:rsid w:val="001C5A23"/>
    <w:rsid w:val="001C5C32"/>
    <w:rsid w:val="001C5CB7"/>
    <w:rsid w:val="001C5DE6"/>
    <w:rsid w:val="001C6B80"/>
    <w:rsid w:val="001C7BF4"/>
    <w:rsid w:val="001D0858"/>
    <w:rsid w:val="001D1423"/>
    <w:rsid w:val="001D2A08"/>
    <w:rsid w:val="001D30B5"/>
    <w:rsid w:val="001D3CEF"/>
    <w:rsid w:val="001D4CF4"/>
    <w:rsid w:val="001D4DF8"/>
    <w:rsid w:val="001D5885"/>
    <w:rsid w:val="001D688B"/>
    <w:rsid w:val="001D7ECB"/>
    <w:rsid w:val="001E039E"/>
    <w:rsid w:val="001E27AD"/>
    <w:rsid w:val="001E2E17"/>
    <w:rsid w:val="001E3199"/>
    <w:rsid w:val="001E4867"/>
    <w:rsid w:val="001E54F0"/>
    <w:rsid w:val="001E5EAA"/>
    <w:rsid w:val="001F18CA"/>
    <w:rsid w:val="001F2DBB"/>
    <w:rsid w:val="001F3263"/>
    <w:rsid w:val="001F382C"/>
    <w:rsid w:val="001F4829"/>
    <w:rsid w:val="001F5657"/>
    <w:rsid w:val="001F7229"/>
    <w:rsid w:val="001F79E3"/>
    <w:rsid w:val="00200DBA"/>
    <w:rsid w:val="002033BF"/>
    <w:rsid w:val="00203882"/>
    <w:rsid w:val="002062A6"/>
    <w:rsid w:val="00206BFD"/>
    <w:rsid w:val="0020717B"/>
    <w:rsid w:val="002078C1"/>
    <w:rsid w:val="00211AAF"/>
    <w:rsid w:val="00211DA7"/>
    <w:rsid w:val="002127DC"/>
    <w:rsid w:val="00215C6C"/>
    <w:rsid w:val="00216558"/>
    <w:rsid w:val="00217E1D"/>
    <w:rsid w:val="00221699"/>
    <w:rsid w:val="0022315E"/>
    <w:rsid w:val="0022316E"/>
    <w:rsid w:val="002240B2"/>
    <w:rsid w:val="00225E0B"/>
    <w:rsid w:val="0023228A"/>
    <w:rsid w:val="002332D1"/>
    <w:rsid w:val="0023688E"/>
    <w:rsid w:val="00236E76"/>
    <w:rsid w:val="00240BC6"/>
    <w:rsid w:val="00240E8E"/>
    <w:rsid w:val="00241743"/>
    <w:rsid w:val="00241CA1"/>
    <w:rsid w:val="002429D3"/>
    <w:rsid w:val="00244055"/>
    <w:rsid w:val="002450F1"/>
    <w:rsid w:val="00245D6D"/>
    <w:rsid w:val="00247FF4"/>
    <w:rsid w:val="0025037A"/>
    <w:rsid w:val="0025072C"/>
    <w:rsid w:val="00253257"/>
    <w:rsid w:val="00253C53"/>
    <w:rsid w:val="00253E0F"/>
    <w:rsid w:val="00255814"/>
    <w:rsid w:val="0025604F"/>
    <w:rsid w:val="00257F60"/>
    <w:rsid w:val="0026007C"/>
    <w:rsid w:val="002605AB"/>
    <w:rsid w:val="00261645"/>
    <w:rsid w:val="00265126"/>
    <w:rsid w:val="00266A99"/>
    <w:rsid w:val="00267440"/>
    <w:rsid w:val="00271138"/>
    <w:rsid w:val="0027149B"/>
    <w:rsid w:val="00273CB0"/>
    <w:rsid w:val="00273EBC"/>
    <w:rsid w:val="002752B8"/>
    <w:rsid w:val="002755E2"/>
    <w:rsid w:val="00276A1D"/>
    <w:rsid w:val="00276D03"/>
    <w:rsid w:val="00277721"/>
    <w:rsid w:val="00277863"/>
    <w:rsid w:val="002778FC"/>
    <w:rsid w:val="00280B11"/>
    <w:rsid w:val="002810EA"/>
    <w:rsid w:val="00281A92"/>
    <w:rsid w:val="00282DC0"/>
    <w:rsid w:val="00282DDC"/>
    <w:rsid w:val="00284483"/>
    <w:rsid w:val="002846FC"/>
    <w:rsid w:val="0028606D"/>
    <w:rsid w:val="00286126"/>
    <w:rsid w:val="00286BD5"/>
    <w:rsid w:val="00287157"/>
    <w:rsid w:val="002874F9"/>
    <w:rsid w:val="002908F9"/>
    <w:rsid w:val="0029357A"/>
    <w:rsid w:val="00293BE3"/>
    <w:rsid w:val="0029422B"/>
    <w:rsid w:val="002951E3"/>
    <w:rsid w:val="002966FC"/>
    <w:rsid w:val="00297239"/>
    <w:rsid w:val="002A4402"/>
    <w:rsid w:val="002A5627"/>
    <w:rsid w:val="002A60AE"/>
    <w:rsid w:val="002A62D6"/>
    <w:rsid w:val="002B0403"/>
    <w:rsid w:val="002B0F34"/>
    <w:rsid w:val="002B1A71"/>
    <w:rsid w:val="002B259C"/>
    <w:rsid w:val="002B3175"/>
    <w:rsid w:val="002B31EE"/>
    <w:rsid w:val="002B36DF"/>
    <w:rsid w:val="002B3C42"/>
    <w:rsid w:val="002B3F20"/>
    <w:rsid w:val="002B6C8B"/>
    <w:rsid w:val="002B6E58"/>
    <w:rsid w:val="002B7987"/>
    <w:rsid w:val="002B7D15"/>
    <w:rsid w:val="002C3984"/>
    <w:rsid w:val="002C3D5C"/>
    <w:rsid w:val="002C47C7"/>
    <w:rsid w:val="002C4C3A"/>
    <w:rsid w:val="002C541A"/>
    <w:rsid w:val="002C5AA3"/>
    <w:rsid w:val="002C62E2"/>
    <w:rsid w:val="002C6F47"/>
    <w:rsid w:val="002C7D3D"/>
    <w:rsid w:val="002D059D"/>
    <w:rsid w:val="002D0B2B"/>
    <w:rsid w:val="002D405B"/>
    <w:rsid w:val="002D453A"/>
    <w:rsid w:val="002D47D1"/>
    <w:rsid w:val="002D4886"/>
    <w:rsid w:val="002D63F3"/>
    <w:rsid w:val="002D7B16"/>
    <w:rsid w:val="002D7D32"/>
    <w:rsid w:val="002E63B9"/>
    <w:rsid w:val="002E6E97"/>
    <w:rsid w:val="002F2D19"/>
    <w:rsid w:val="002F3E0E"/>
    <w:rsid w:val="00301129"/>
    <w:rsid w:val="00301428"/>
    <w:rsid w:val="003015AF"/>
    <w:rsid w:val="003018A0"/>
    <w:rsid w:val="00303811"/>
    <w:rsid w:val="00304472"/>
    <w:rsid w:val="00304D9D"/>
    <w:rsid w:val="00304FC6"/>
    <w:rsid w:val="00305DF0"/>
    <w:rsid w:val="00306028"/>
    <w:rsid w:val="00306BA0"/>
    <w:rsid w:val="00306DB7"/>
    <w:rsid w:val="003104F7"/>
    <w:rsid w:val="003106C1"/>
    <w:rsid w:val="00311FCB"/>
    <w:rsid w:val="00312F8B"/>
    <w:rsid w:val="00314CAC"/>
    <w:rsid w:val="0031520E"/>
    <w:rsid w:val="00315224"/>
    <w:rsid w:val="003167D5"/>
    <w:rsid w:val="00316856"/>
    <w:rsid w:val="00322641"/>
    <w:rsid w:val="00323175"/>
    <w:rsid w:val="00325233"/>
    <w:rsid w:val="0032735C"/>
    <w:rsid w:val="0033001E"/>
    <w:rsid w:val="003319C9"/>
    <w:rsid w:val="00331CDC"/>
    <w:rsid w:val="00332BD6"/>
    <w:rsid w:val="00332BFF"/>
    <w:rsid w:val="00335152"/>
    <w:rsid w:val="00335333"/>
    <w:rsid w:val="00335B1E"/>
    <w:rsid w:val="00335BA9"/>
    <w:rsid w:val="00337C39"/>
    <w:rsid w:val="003401D5"/>
    <w:rsid w:val="003404DE"/>
    <w:rsid w:val="003425C2"/>
    <w:rsid w:val="00342BCE"/>
    <w:rsid w:val="003453FE"/>
    <w:rsid w:val="003477DB"/>
    <w:rsid w:val="00347AC7"/>
    <w:rsid w:val="0035074F"/>
    <w:rsid w:val="00350D38"/>
    <w:rsid w:val="0035150A"/>
    <w:rsid w:val="00351659"/>
    <w:rsid w:val="00351D4B"/>
    <w:rsid w:val="00352605"/>
    <w:rsid w:val="00353BB1"/>
    <w:rsid w:val="003573C9"/>
    <w:rsid w:val="00360C4A"/>
    <w:rsid w:val="00361F5C"/>
    <w:rsid w:val="00363D40"/>
    <w:rsid w:val="00364E00"/>
    <w:rsid w:val="0036733C"/>
    <w:rsid w:val="0036754B"/>
    <w:rsid w:val="003677FF"/>
    <w:rsid w:val="0036786D"/>
    <w:rsid w:val="00367D61"/>
    <w:rsid w:val="00372662"/>
    <w:rsid w:val="003728F4"/>
    <w:rsid w:val="0037483A"/>
    <w:rsid w:val="00374C06"/>
    <w:rsid w:val="00376143"/>
    <w:rsid w:val="0037753F"/>
    <w:rsid w:val="0038134A"/>
    <w:rsid w:val="00382EC2"/>
    <w:rsid w:val="00384342"/>
    <w:rsid w:val="00384753"/>
    <w:rsid w:val="00385211"/>
    <w:rsid w:val="00385498"/>
    <w:rsid w:val="00386392"/>
    <w:rsid w:val="0038681A"/>
    <w:rsid w:val="003877DE"/>
    <w:rsid w:val="00392A1A"/>
    <w:rsid w:val="00395BD4"/>
    <w:rsid w:val="00396BD1"/>
    <w:rsid w:val="003A02F1"/>
    <w:rsid w:val="003A0ACF"/>
    <w:rsid w:val="003A4648"/>
    <w:rsid w:val="003A4EE7"/>
    <w:rsid w:val="003A5CE1"/>
    <w:rsid w:val="003A61F4"/>
    <w:rsid w:val="003A67DA"/>
    <w:rsid w:val="003A73F6"/>
    <w:rsid w:val="003A79DC"/>
    <w:rsid w:val="003B0F01"/>
    <w:rsid w:val="003B1CDC"/>
    <w:rsid w:val="003B1EA1"/>
    <w:rsid w:val="003B2119"/>
    <w:rsid w:val="003B216D"/>
    <w:rsid w:val="003B22CD"/>
    <w:rsid w:val="003B2724"/>
    <w:rsid w:val="003B2E98"/>
    <w:rsid w:val="003B3D10"/>
    <w:rsid w:val="003B3E6F"/>
    <w:rsid w:val="003B4AD0"/>
    <w:rsid w:val="003B52EC"/>
    <w:rsid w:val="003B6EB1"/>
    <w:rsid w:val="003B79EF"/>
    <w:rsid w:val="003B7BDD"/>
    <w:rsid w:val="003C02CF"/>
    <w:rsid w:val="003C0AFB"/>
    <w:rsid w:val="003C1B08"/>
    <w:rsid w:val="003C1B51"/>
    <w:rsid w:val="003C4846"/>
    <w:rsid w:val="003C4F21"/>
    <w:rsid w:val="003C6408"/>
    <w:rsid w:val="003C71A1"/>
    <w:rsid w:val="003D036C"/>
    <w:rsid w:val="003D09F9"/>
    <w:rsid w:val="003D108D"/>
    <w:rsid w:val="003D21F6"/>
    <w:rsid w:val="003D4574"/>
    <w:rsid w:val="003D4DD6"/>
    <w:rsid w:val="003D6407"/>
    <w:rsid w:val="003D6A6F"/>
    <w:rsid w:val="003D6AF1"/>
    <w:rsid w:val="003E0220"/>
    <w:rsid w:val="003E0787"/>
    <w:rsid w:val="003E07C8"/>
    <w:rsid w:val="003E1529"/>
    <w:rsid w:val="003E2D01"/>
    <w:rsid w:val="003E4A59"/>
    <w:rsid w:val="003E5C5B"/>
    <w:rsid w:val="003E7A0F"/>
    <w:rsid w:val="003F0BF3"/>
    <w:rsid w:val="003F180D"/>
    <w:rsid w:val="003F1841"/>
    <w:rsid w:val="003F1D17"/>
    <w:rsid w:val="003F1DC5"/>
    <w:rsid w:val="003F230C"/>
    <w:rsid w:val="003F26B7"/>
    <w:rsid w:val="003F34AF"/>
    <w:rsid w:val="003F38D3"/>
    <w:rsid w:val="003F4F8D"/>
    <w:rsid w:val="003F63DD"/>
    <w:rsid w:val="003F7C65"/>
    <w:rsid w:val="00401A78"/>
    <w:rsid w:val="00401BFF"/>
    <w:rsid w:val="0040200F"/>
    <w:rsid w:val="00402913"/>
    <w:rsid w:val="00403297"/>
    <w:rsid w:val="004043AE"/>
    <w:rsid w:val="00404CB7"/>
    <w:rsid w:val="00406D61"/>
    <w:rsid w:val="004100C0"/>
    <w:rsid w:val="0041222E"/>
    <w:rsid w:val="00413CA8"/>
    <w:rsid w:val="004141B5"/>
    <w:rsid w:val="004167D8"/>
    <w:rsid w:val="00416938"/>
    <w:rsid w:val="00416BBA"/>
    <w:rsid w:val="00417871"/>
    <w:rsid w:val="00420AB9"/>
    <w:rsid w:val="00421EF5"/>
    <w:rsid w:val="004229F9"/>
    <w:rsid w:val="00427608"/>
    <w:rsid w:val="00430648"/>
    <w:rsid w:val="00430B31"/>
    <w:rsid w:val="00431A81"/>
    <w:rsid w:val="004341C3"/>
    <w:rsid w:val="00437010"/>
    <w:rsid w:val="00444591"/>
    <w:rsid w:val="00445BF0"/>
    <w:rsid w:val="00445EBD"/>
    <w:rsid w:val="004465F2"/>
    <w:rsid w:val="004469B1"/>
    <w:rsid w:val="00446D42"/>
    <w:rsid w:val="0044774A"/>
    <w:rsid w:val="004478A9"/>
    <w:rsid w:val="00447BA6"/>
    <w:rsid w:val="00447E7D"/>
    <w:rsid w:val="00451FA8"/>
    <w:rsid w:val="00452A07"/>
    <w:rsid w:val="004534F3"/>
    <w:rsid w:val="00453671"/>
    <w:rsid w:val="004543B5"/>
    <w:rsid w:val="00461478"/>
    <w:rsid w:val="0046196D"/>
    <w:rsid w:val="00461C3F"/>
    <w:rsid w:val="00462053"/>
    <w:rsid w:val="0046218D"/>
    <w:rsid w:val="00462460"/>
    <w:rsid w:val="004636AE"/>
    <w:rsid w:val="004636FA"/>
    <w:rsid w:val="004640C0"/>
    <w:rsid w:val="004647E0"/>
    <w:rsid w:val="00466926"/>
    <w:rsid w:val="00467A8F"/>
    <w:rsid w:val="00467BFE"/>
    <w:rsid w:val="0047045A"/>
    <w:rsid w:val="004705BE"/>
    <w:rsid w:val="00471387"/>
    <w:rsid w:val="0047246C"/>
    <w:rsid w:val="00472932"/>
    <w:rsid w:val="00473480"/>
    <w:rsid w:val="00473CE9"/>
    <w:rsid w:val="00473E2F"/>
    <w:rsid w:val="00473EA0"/>
    <w:rsid w:val="00474912"/>
    <w:rsid w:val="00476645"/>
    <w:rsid w:val="00481417"/>
    <w:rsid w:val="0048282D"/>
    <w:rsid w:val="00483B6C"/>
    <w:rsid w:val="00483EE0"/>
    <w:rsid w:val="004846C8"/>
    <w:rsid w:val="0048508A"/>
    <w:rsid w:val="00490480"/>
    <w:rsid w:val="00491605"/>
    <w:rsid w:val="00491917"/>
    <w:rsid w:val="00496F06"/>
    <w:rsid w:val="004A14B2"/>
    <w:rsid w:val="004A54A8"/>
    <w:rsid w:val="004A5784"/>
    <w:rsid w:val="004A5FDA"/>
    <w:rsid w:val="004A62C5"/>
    <w:rsid w:val="004A763D"/>
    <w:rsid w:val="004B0106"/>
    <w:rsid w:val="004B03E5"/>
    <w:rsid w:val="004B0863"/>
    <w:rsid w:val="004B0C90"/>
    <w:rsid w:val="004B1125"/>
    <w:rsid w:val="004B3403"/>
    <w:rsid w:val="004B406F"/>
    <w:rsid w:val="004B4406"/>
    <w:rsid w:val="004B531C"/>
    <w:rsid w:val="004B5536"/>
    <w:rsid w:val="004B7F54"/>
    <w:rsid w:val="004C4A18"/>
    <w:rsid w:val="004D0544"/>
    <w:rsid w:val="004D0A0B"/>
    <w:rsid w:val="004D2427"/>
    <w:rsid w:val="004D29D9"/>
    <w:rsid w:val="004D30CD"/>
    <w:rsid w:val="004D3349"/>
    <w:rsid w:val="004D471A"/>
    <w:rsid w:val="004D4F49"/>
    <w:rsid w:val="004D62F3"/>
    <w:rsid w:val="004D6A01"/>
    <w:rsid w:val="004E21E7"/>
    <w:rsid w:val="004E3C02"/>
    <w:rsid w:val="004E472D"/>
    <w:rsid w:val="004E4F24"/>
    <w:rsid w:val="004E6474"/>
    <w:rsid w:val="004E6E8B"/>
    <w:rsid w:val="004E75B6"/>
    <w:rsid w:val="004F0165"/>
    <w:rsid w:val="004F042B"/>
    <w:rsid w:val="004F0DAD"/>
    <w:rsid w:val="004F1BA4"/>
    <w:rsid w:val="004F442A"/>
    <w:rsid w:val="004F50B1"/>
    <w:rsid w:val="004F73A1"/>
    <w:rsid w:val="00500A9C"/>
    <w:rsid w:val="005010DB"/>
    <w:rsid w:val="005020E2"/>
    <w:rsid w:val="00503DF6"/>
    <w:rsid w:val="0050725C"/>
    <w:rsid w:val="00507846"/>
    <w:rsid w:val="00507EFD"/>
    <w:rsid w:val="00510818"/>
    <w:rsid w:val="0051093E"/>
    <w:rsid w:val="00511401"/>
    <w:rsid w:val="0051150C"/>
    <w:rsid w:val="00511744"/>
    <w:rsid w:val="00511CCE"/>
    <w:rsid w:val="00512346"/>
    <w:rsid w:val="00512E48"/>
    <w:rsid w:val="00515687"/>
    <w:rsid w:val="00516660"/>
    <w:rsid w:val="005200A8"/>
    <w:rsid w:val="0052088B"/>
    <w:rsid w:val="005209D7"/>
    <w:rsid w:val="00520F0A"/>
    <w:rsid w:val="00521376"/>
    <w:rsid w:val="005215B4"/>
    <w:rsid w:val="0052456B"/>
    <w:rsid w:val="005306F2"/>
    <w:rsid w:val="00531F6B"/>
    <w:rsid w:val="00532BBB"/>
    <w:rsid w:val="00534F2F"/>
    <w:rsid w:val="005355A9"/>
    <w:rsid w:val="00535E9D"/>
    <w:rsid w:val="005373D6"/>
    <w:rsid w:val="00537BD1"/>
    <w:rsid w:val="00537DED"/>
    <w:rsid w:val="00545293"/>
    <w:rsid w:val="005455EC"/>
    <w:rsid w:val="005462CE"/>
    <w:rsid w:val="005476C0"/>
    <w:rsid w:val="005535B8"/>
    <w:rsid w:val="00553997"/>
    <w:rsid w:val="00554616"/>
    <w:rsid w:val="00555066"/>
    <w:rsid w:val="00560664"/>
    <w:rsid w:val="00562B2A"/>
    <w:rsid w:val="0056609B"/>
    <w:rsid w:val="00570D02"/>
    <w:rsid w:val="00571D3C"/>
    <w:rsid w:val="00572248"/>
    <w:rsid w:val="00574060"/>
    <w:rsid w:val="00574728"/>
    <w:rsid w:val="00576BA1"/>
    <w:rsid w:val="00577CAD"/>
    <w:rsid w:val="00580096"/>
    <w:rsid w:val="0058047F"/>
    <w:rsid w:val="00581806"/>
    <w:rsid w:val="00581C1C"/>
    <w:rsid w:val="00583770"/>
    <w:rsid w:val="0058431B"/>
    <w:rsid w:val="0058564B"/>
    <w:rsid w:val="005860C2"/>
    <w:rsid w:val="005868FA"/>
    <w:rsid w:val="0058725C"/>
    <w:rsid w:val="005900BC"/>
    <w:rsid w:val="005907D0"/>
    <w:rsid w:val="00591D92"/>
    <w:rsid w:val="00593618"/>
    <w:rsid w:val="0059397B"/>
    <w:rsid w:val="00593FF1"/>
    <w:rsid w:val="0059452D"/>
    <w:rsid w:val="0059484B"/>
    <w:rsid w:val="00594994"/>
    <w:rsid w:val="00594E3B"/>
    <w:rsid w:val="0059619D"/>
    <w:rsid w:val="00596DA7"/>
    <w:rsid w:val="005A31EE"/>
    <w:rsid w:val="005A3CAF"/>
    <w:rsid w:val="005A43F6"/>
    <w:rsid w:val="005A4CD3"/>
    <w:rsid w:val="005A59D5"/>
    <w:rsid w:val="005A5E28"/>
    <w:rsid w:val="005A641B"/>
    <w:rsid w:val="005A66B3"/>
    <w:rsid w:val="005A66EA"/>
    <w:rsid w:val="005B019C"/>
    <w:rsid w:val="005B09D0"/>
    <w:rsid w:val="005B0D12"/>
    <w:rsid w:val="005B24E7"/>
    <w:rsid w:val="005B24ED"/>
    <w:rsid w:val="005B2554"/>
    <w:rsid w:val="005B3FA2"/>
    <w:rsid w:val="005B488F"/>
    <w:rsid w:val="005B58B9"/>
    <w:rsid w:val="005B5AAE"/>
    <w:rsid w:val="005B5C7D"/>
    <w:rsid w:val="005C0407"/>
    <w:rsid w:val="005C1427"/>
    <w:rsid w:val="005C29DD"/>
    <w:rsid w:val="005C4CC8"/>
    <w:rsid w:val="005C63CF"/>
    <w:rsid w:val="005C6EE1"/>
    <w:rsid w:val="005C7570"/>
    <w:rsid w:val="005D0960"/>
    <w:rsid w:val="005D21B2"/>
    <w:rsid w:val="005D31A1"/>
    <w:rsid w:val="005D3992"/>
    <w:rsid w:val="005D39DE"/>
    <w:rsid w:val="005D3BF8"/>
    <w:rsid w:val="005D4399"/>
    <w:rsid w:val="005D5E32"/>
    <w:rsid w:val="005E0281"/>
    <w:rsid w:val="005E1993"/>
    <w:rsid w:val="005F0A0B"/>
    <w:rsid w:val="005F0FEA"/>
    <w:rsid w:val="005F1997"/>
    <w:rsid w:val="005F2735"/>
    <w:rsid w:val="005F413E"/>
    <w:rsid w:val="005F6152"/>
    <w:rsid w:val="005F7124"/>
    <w:rsid w:val="005F7787"/>
    <w:rsid w:val="005F7A42"/>
    <w:rsid w:val="005F7D02"/>
    <w:rsid w:val="00601C1A"/>
    <w:rsid w:val="00605E90"/>
    <w:rsid w:val="006074C1"/>
    <w:rsid w:val="006075D3"/>
    <w:rsid w:val="006109DA"/>
    <w:rsid w:val="00611FDF"/>
    <w:rsid w:val="006130E2"/>
    <w:rsid w:val="00613FDF"/>
    <w:rsid w:val="00614B16"/>
    <w:rsid w:val="00614D69"/>
    <w:rsid w:val="00616448"/>
    <w:rsid w:val="00617631"/>
    <w:rsid w:val="006201EB"/>
    <w:rsid w:val="00620301"/>
    <w:rsid w:val="00622AB2"/>
    <w:rsid w:val="00623E53"/>
    <w:rsid w:val="006246A7"/>
    <w:rsid w:val="00627D0C"/>
    <w:rsid w:val="006308B0"/>
    <w:rsid w:val="006308F8"/>
    <w:rsid w:val="00631776"/>
    <w:rsid w:val="00636695"/>
    <w:rsid w:val="00636789"/>
    <w:rsid w:val="006379F5"/>
    <w:rsid w:val="006411C6"/>
    <w:rsid w:val="006425CC"/>
    <w:rsid w:val="00642E14"/>
    <w:rsid w:val="00643E87"/>
    <w:rsid w:val="00644171"/>
    <w:rsid w:val="00644234"/>
    <w:rsid w:val="00645527"/>
    <w:rsid w:val="00646290"/>
    <w:rsid w:val="0064771E"/>
    <w:rsid w:val="00650CAC"/>
    <w:rsid w:val="0065172C"/>
    <w:rsid w:val="0065357D"/>
    <w:rsid w:val="0065390A"/>
    <w:rsid w:val="0065396F"/>
    <w:rsid w:val="006544E5"/>
    <w:rsid w:val="00654E3F"/>
    <w:rsid w:val="0065776A"/>
    <w:rsid w:val="006601D2"/>
    <w:rsid w:val="00660BA6"/>
    <w:rsid w:val="00661F88"/>
    <w:rsid w:val="0066329B"/>
    <w:rsid w:val="006635FA"/>
    <w:rsid w:val="00663CBA"/>
    <w:rsid w:val="00664A36"/>
    <w:rsid w:val="00666145"/>
    <w:rsid w:val="00666895"/>
    <w:rsid w:val="006712F8"/>
    <w:rsid w:val="006723E9"/>
    <w:rsid w:val="006745D3"/>
    <w:rsid w:val="00675657"/>
    <w:rsid w:val="0067579B"/>
    <w:rsid w:val="00676031"/>
    <w:rsid w:val="00676248"/>
    <w:rsid w:val="0068012E"/>
    <w:rsid w:val="00680B75"/>
    <w:rsid w:val="0068344A"/>
    <w:rsid w:val="006839C5"/>
    <w:rsid w:val="00683BF9"/>
    <w:rsid w:val="0068554C"/>
    <w:rsid w:val="006863FE"/>
    <w:rsid w:val="006874C1"/>
    <w:rsid w:val="00687F8B"/>
    <w:rsid w:val="0069034E"/>
    <w:rsid w:val="00690491"/>
    <w:rsid w:val="00690712"/>
    <w:rsid w:val="006923B9"/>
    <w:rsid w:val="00693092"/>
    <w:rsid w:val="006944A8"/>
    <w:rsid w:val="00695AFD"/>
    <w:rsid w:val="00696822"/>
    <w:rsid w:val="006A1AB5"/>
    <w:rsid w:val="006A1EE6"/>
    <w:rsid w:val="006A1EF3"/>
    <w:rsid w:val="006A287F"/>
    <w:rsid w:val="006A43BD"/>
    <w:rsid w:val="006A5846"/>
    <w:rsid w:val="006A6E1D"/>
    <w:rsid w:val="006A7B58"/>
    <w:rsid w:val="006B029B"/>
    <w:rsid w:val="006B2200"/>
    <w:rsid w:val="006B26B0"/>
    <w:rsid w:val="006B2A25"/>
    <w:rsid w:val="006B694E"/>
    <w:rsid w:val="006C05A4"/>
    <w:rsid w:val="006C1120"/>
    <w:rsid w:val="006C1F21"/>
    <w:rsid w:val="006C29A2"/>
    <w:rsid w:val="006C4330"/>
    <w:rsid w:val="006C5EC4"/>
    <w:rsid w:val="006C648A"/>
    <w:rsid w:val="006C6ACA"/>
    <w:rsid w:val="006C71A6"/>
    <w:rsid w:val="006D0333"/>
    <w:rsid w:val="006D1C3B"/>
    <w:rsid w:val="006D26BC"/>
    <w:rsid w:val="006D323F"/>
    <w:rsid w:val="006D34BB"/>
    <w:rsid w:val="006D5602"/>
    <w:rsid w:val="006D6E0F"/>
    <w:rsid w:val="006D76BA"/>
    <w:rsid w:val="006E1077"/>
    <w:rsid w:val="006E1759"/>
    <w:rsid w:val="006E1DE8"/>
    <w:rsid w:val="006E5789"/>
    <w:rsid w:val="006E687E"/>
    <w:rsid w:val="006E754F"/>
    <w:rsid w:val="006F07A0"/>
    <w:rsid w:val="006F0934"/>
    <w:rsid w:val="006F212E"/>
    <w:rsid w:val="006F2334"/>
    <w:rsid w:val="006F5B3B"/>
    <w:rsid w:val="006F7043"/>
    <w:rsid w:val="006F7192"/>
    <w:rsid w:val="006F7562"/>
    <w:rsid w:val="00700D9E"/>
    <w:rsid w:val="00701BE9"/>
    <w:rsid w:val="00704295"/>
    <w:rsid w:val="00704C0C"/>
    <w:rsid w:val="007054AF"/>
    <w:rsid w:val="00705FDE"/>
    <w:rsid w:val="0070633F"/>
    <w:rsid w:val="0070721E"/>
    <w:rsid w:val="00711303"/>
    <w:rsid w:val="00712709"/>
    <w:rsid w:val="007135A5"/>
    <w:rsid w:val="007145EC"/>
    <w:rsid w:val="007156EC"/>
    <w:rsid w:val="0071621F"/>
    <w:rsid w:val="007170A5"/>
    <w:rsid w:val="00717B1E"/>
    <w:rsid w:val="00717C39"/>
    <w:rsid w:val="00722091"/>
    <w:rsid w:val="0072256A"/>
    <w:rsid w:val="00722E7E"/>
    <w:rsid w:val="00723000"/>
    <w:rsid w:val="007236A6"/>
    <w:rsid w:val="00725235"/>
    <w:rsid w:val="007262E3"/>
    <w:rsid w:val="00727DED"/>
    <w:rsid w:val="0073271C"/>
    <w:rsid w:val="00732B8B"/>
    <w:rsid w:val="00732E30"/>
    <w:rsid w:val="00733A89"/>
    <w:rsid w:val="00734768"/>
    <w:rsid w:val="007348FF"/>
    <w:rsid w:val="00740EB6"/>
    <w:rsid w:val="00741758"/>
    <w:rsid w:val="00742332"/>
    <w:rsid w:val="00743075"/>
    <w:rsid w:val="007472B1"/>
    <w:rsid w:val="00747F0B"/>
    <w:rsid w:val="00750416"/>
    <w:rsid w:val="007510E3"/>
    <w:rsid w:val="00752B0A"/>
    <w:rsid w:val="00761971"/>
    <w:rsid w:val="00762D3E"/>
    <w:rsid w:val="00764E57"/>
    <w:rsid w:val="00766813"/>
    <w:rsid w:val="00766875"/>
    <w:rsid w:val="007675E6"/>
    <w:rsid w:val="00767DE7"/>
    <w:rsid w:val="007704F1"/>
    <w:rsid w:val="00771E90"/>
    <w:rsid w:val="00774CC9"/>
    <w:rsid w:val="00775A66"/>
    <w:rsid w:val="00776C60"/>
    <w:rsid w:val="0078039B"/>
    <w:rsid w:val="00782643"/>
    <w:rsid w:val="00785DF9"/>
    <w:rsid w:val="0078621F"/>
    <w:rsid w:val="00787FFB"/>
    <w:rsid w:val="00790C43"/>
    <w:rsid w:val="00791582"/>
    <w:rsid w:val="0079160E"/>
    <w:rsid w:val="00794786"/>
    <w:rsid w:val="00794AF9"/>
    <w:rsid w:val="0079507C"/>
    <w:rsid w:val="00795FB1"/>
    <w:rsid w:val="00795FC0"/>
    <w:rsid w:val="007970DB"/>
    <w:rsid w:val="007975CF"/>
    <w:rsid w:val="007A167D"/>
    <w:rsid w:val="007A27E8"/>
    <w:rsid w:val="007A34DF"/>
    <w:rsid w:val="007A4ECC"/>
    <w:rsid w:val="007A61D2"/>
    <w:rsid w:val="007A6690"/>
    <w:rsid w:val="007A6C67"/>
    <w:rsid w:val="007A6DDD"/>
    <w:rsid w:val="007A7093"/>
    <w:rsid w:val="007B0724"/>
    <w:rsid w:val="007B126E"/>
    <w:rsid w:val="007B1CEB"/>
    <w:rsid w:val="007B1E8C"/>
    <w:rsid w:val="007B2727"/>
    <w:rsid w:val="007B50D0"/>
    <w:rsid w:val="007B6BE9"/>
    <w:rsid w:val="007B6E54"/>
    <w:rsid w:val="007C08B7"/>
    <w:rsid w:val="007C2047"/>
    <w:rsid w:val="007C22AA"/>
    <w:rsid w:val="007C7597"/>
    <w:rsid w:val="007D082B"/>
    <w:rsid w:val="007D22BE"/>
    <w:rsid w:val="007D25E0"/>
    <w:rsid w:val="007D5EE7"/>
    <w:rsid w:val="007D6094"/>
    <w:rsid w:val="007D61EA"/>
    <w:rsid w:val="007E08EA"/>
    <w:rsid w:val="007E2177"/>
    <w:rsid w:val="007E2C0B"/>
    <w:rsid w:val="007E346C"/>
    <w:rsid w:val="007E5A09"/>
    <w:rsid w:val="007E744E"/>
    <w:rsid w:val="007F0636"/>
    <w:rsid w:val="007F09D9"/>
    <w:rsid w:val="007F3F87"/>
    <w:rsid w:val="007F4696"/>
    <w:rsid w:val="007F7981"/>
    <w:rsid w:val="007F79A0"/>
    <w:rsid w:val="008005FC"/>
    <w:rsid w:val="008011C4"/>
    <w:rsid w:val="008019BF"/>
    <w:rsid w:val="00801E17"/>
    <w:rsid w:val="00804412"/>
    <w:rsid w:val="00805C41"/>
    <w:rsid w:val="00810734"/>
    <w:rsid w:val="008107BD"/>
    <w:rsid w:val="00810991"/>
    <w:rsid w:val="00810A99"/>
    <w:rsid w:val="00814B16"/>
    <w:rsid w:val="008152E2"/>
    <w:rsid w:val="00815796"/>
    <w:rsid w:val="008168FE"/>
    <w:rsid w:val="00817BFD"/>
    <w:rsid w:val="008204FF"/>
    <w:rsid w:val="00820E7C"/>
    <w:rsid w:val="00822DD5"/>
    <w:rsid w:val="00822E10"/>
    <w:rsid w:val="00822EEA"/>
    <w:rsid w:val="0082357F"/>
    <w:rsid w:val="00823A90"/>
    <w:rsid w:val="008244E8"/>
    <w:rsid w:val="00827CD8"/>
    <w:rsid w:val="0083011F"/>
    <w:rsid w:val="00831256"/>
    <w:rsid w:val="00832B8D"/>
    <w:rsid w:val="00833A4F"/>
    <w:rsid w:val="00834002"/>
    <w:rsid w:val="0083466B"/>
    <w:rsid w:val="00837DB3"/>
    <w:rsid w:val="00837F1B"/>
    <w:rsid w:val="00837F92"/>
    <w:rsid w:val="008408C4"/>
    <w:rsid w:val="00841437"/>
    <w:rsid w:val="00841BC0"/>
    <w:rsid w:val="00844EAE"/>
    <w:rsid w:val="00844F06"/>
    <w:rsid w:val="008468C8"/>
    <w:rsid w:val="0084738B"/>
    <w:rsid w:val="00850383"/>
    <w:rsid w:val="00850AC9"/>
    <w:rsid w:val="008539CC"/>
    <w:rsid w:val="00855376"/>
    <w:rsid w:val="00855708"/>
    <w:rsid w:val="00856AAC"/>
    <w:rsid w:val="0086018F"/>
    <w:rsid w:val="0086409B"/>
    <w:rsid w:val="008641F6"/>
    <w:rsid w:val="00865872"/>
    <w:rsid w:val="00865FD2"/>
    <w:rsid w:val="00866CC7"/>
    <w:rsid w:val="00867AF1"/>
    <w:rsid w:val="008719A5"/>
    <w:rsid w:val="008723E1"/>
    <w:rsid w:val="008725F8"/>
    <w:rsid w:val="00874FCB"/>
    <w:rsid w:val="0087523E"/>
    <w:rsid w:val="0087588B"/>
    <w:rsid w:val="00880D03"/>
    <w:rsid w:val="00881061"/>
    <w:rsid w:val="00881811"/>
    <w:rsid w:val="0088190C"/>
    <w:rsid w:val="00882B79"/>
    <w:rsid w:val="008836A9"/>
    <w:rsid w:val="0088525E"/>
    <w:rsid w:val="008860B6"/>
    <w:rsid w:val="00886DCE"/>
    <w:rsid w:val="0088712E"/>
    <w:rsid w:val="008873BA"/>
    <w:rsid w:val="008903DD"/>
    <w:rsid w:val="00890508"/>
    <w:rsid w:val="00891ADE"/>
    <w:rsid w:val="00891F83"/>
    <w:rsid w:val="00893932"/>
    <w:rsid w:val="00894745"/>
    <w:rsid w:val="0089686C"/>
    <w:rsid w:val="008A22C4"/>
    <w:rsid w:val="008A339A"/>
    <w:rsid w:val="008A4A40"/>
    <w:rsid w:val="008A5885"/>
    <w:rsid w:val="008A58CE"/>
    <w:rsid w:val="008A6374"/>
    <w:rsid w:val="008A7E09"/>
    <w:rsid w:val="008B0EE7"/>
    <w:rsid w:val="008B2B47"/>
    <w:rsid w:val="008B6506"/>
    <w:rsid w:val="008B6D24"/>
    <w:rsid w:val="008C01C2"/>
    <w:rsid w:val="008C2746"/>
    <w:rsid w:val="008C306A"/>
    <w:rsid w:val="008C33ED"/>
    <w:rsid w:val="008C4588"/>
    <w:rsid w:val="008C48B1"/>
    <w:rsid w:val="008C513A"/>
    <w:rsid w:val="008C54CC"/>
    <w:rsid w:val="008C5BDE"/>
    <w:rsid w:val="008C6760"/>
    <w:rsid w:val="008D4AFB"/>
    <w:rsid w:val="008D5C6E"/>
    <w:rsid w:val="008D6E40"/>
    <w:rsid w:val="008D772B"/>
    <w:rsid w:val="008E044D"/>
    <w:rsid w:val="008E1676"/>
    <w:rsid w:val="008E1C87"/>
    <w:rsid w:val="008E21C3"/>
    <w:rsid w:val="008E358D"/>
    <w:rsid w:val="008E3FF2"/>
    <w:rsid w:val="008E60B3"/>
    <w:rsid w:val="008E64FA"/>
    <w:rsid w:val="008F011E"/>
    <w:rsid w:val="008F05FF"/>
    <w:rsid w:val="008F15BB"/>
    <w:rsid w:val="008F18D0"/>
    <w:rsid w:val="008F1A55"/>
    <w:rsid w:val="008F26BC"/>
    <w:rsid w:val="008F31D3"/>
    <w:rsid w:val="008F3E96"/>
    <w:rsid w:val="008F534E"/>
    <w:rsid w:val="008F6132"/>
    <w:rsid w:val="009001AE"/>
    <w:rsid w:val="00901FEE"/>
    <w:rsid w:val="00902732"/>
    <w:rsid w:val="00903B46"/>
    <w:rsid w:val="00903D17"/>
    <w:rsid w:val="009044D5"/>
    <w:rsid w:val="00905BD9"/>
    <w:rsid w:val="009061B4"/>
    <w:rsid w:val="009073AB"/>
    <w:rsid w:val="0091024D"/>
    <w:rsid w:val="00910C16"/>
    <w:rsid w:val="00910F7E"/>
    <w:rsid w:val="00913615"/>
    <w:rsid w:val="0091371F"/>
    <w:rsid w:val="00913741"/>
    <w:rsid w:val="00913CC4"/>
    <w:rsid w:val="00914335"/>
    <w:rsid w:val="00916260"/>
    <w:rsid w:val="00916596"/>
    <w:rsid w:val="00917565"/>
    <w:rsid w:val="009179A4"/>
    <w:rsid w:val="00917D87"/>
    <w:rsid w:val="009208C5"/>
    <w:rsid w:val="00920B36"/>
    <w:rsid w:val="009218B8"/>
    <w:rsid w:val="0092195C"/>
    <w:rsid w:val="00923E8F"/>
    <w:rsid w:val="00926CEC"/>
    <w:rsid w:val="009333D3"/>
    <w:rsid w:val="00933FEB"/>
    <w:rsid w:val="00934664"/>
    <w:rsid w:val="009352EC"/>
    <w:rsid w:val="00935E65"/>
    <w:rsid w:val="00937229"/>
    <w:rsid w:val="009373BA"/>
    <w:rsid w:val="00937A81"/>
    <w:rsid w:val="00937C6F"/>
    <w:rsid w:val="00941AA9"/>
    <w:rsid w:val="00941AB0"/>
    <w:rsid w:val="00941C3E"/>
    <w:rsid w:val="00941E39"/>
    <w:rsid w:val="009426FE"/>
    <w:rsid w:val="00943EA2"/>
    <w:rsid w:val="00944402"/>
    <w:rsid w:val="00944A77"/>
    <w:rsid w:val="00944D79"/>
    <w:rsid w:val="00945CED"/>
    <w:rsid w:val="00946E1D"/>
    <w:rsid w:val="00947C89"/>
    <w:rsid w:val="00952C89"/>
    <w:rsid w:val="00952D27"/>
    <w:rsid w:val="00953933"/>
    <w:rsid w:val="00954774"/>
    <w:rsid w:val="009551EA"/>
    <w:rsid w:val="009552F2"/>
    <w:rsid w:val="00957F53"/>
    <w:rsid w:val="00960E27"/>
    <w:rsid w:val="0096117E"/>
    <w:rsid w:val="00962E12"/>
    <w:rsid w:val="0096352E"/>
    <w:rsid w:val="00965BC9"/>
    <w:rsid w:val="00966257"/>
    <w:rsid w:val="0096632B"/>
    <w:rsid w:val="009706F0"/>
    <w:rsid w:val="00974ECC"/>
    <w:rsid w:val="00975997"/>
    <w:rsid w:val="00980F71"/>
    <w:rsid w:val="009824CF"/>
    <w:rsid w:val="009826FE"/>
    <w:rsid w:val="00982AA1"/>
    <w:rsid w:val="00982ACB"/>
    <w:rsid w:val="009833E5"/>
    <w:rsid w:val="00984A04"/>
    <w:rsid w:val="00984B9D"/>
    <w:rsid w:val="0098559A"/>
    <w:rsid w:val="00985685"/>
    <w:rsid w:val="00985DC3"/>
    <w:rsid w:val="00985E31"/>
    <w:rsid w:val="0098711D"/>
    <w:rsid w:val="00987442"/>
    <w:rsid w:val="009900F6"/>
    <w:rsid w:val="009923A6"/>
    <w:rsid w:val="009924CC"/>
    <w:rsid w:val="00993098"/>
    <w:rsid w:val="00993BF9"/>
    <w:rsid w:val="00993F86"/>
    <w:rsid w:val="00994BA7"/>
    <w:rsid w:val="009953A0"/>
    <w:rsid w:val="00996DF8"/>
    <w:rsid w:val="00997136"/>
    <w:rsid w:val="00997642"/>
    <w:rsid w:val="00997C80"/>
    <w:rsid w:val="00997F1A"/>
    <w:rsid w:val="009A06B2"/>
    <w:rsid w:val="009A0F09"/>
    <w:rsid w:val="009A105C"/>
    <w:rsid w:val="009A1492"/>
    <w:rsid w:val="009A2188"/>
    <w:rsid w:val="009A359F"/>
    <w:rsid w:val="009A54CB"/>
    <w:rsid w:val="009A569B"/>
    <w:rsid w:val="009A6877"/>
    <w:rsid w:val="009A745D"/>
    <w:rsid w:val="009B0AA0"/>
    <w:rsid w:val="009B1424"/>
    <w:rsid w:val="009B2767"/>
    <w:rsid w:val="009B3B6E"/>
    <w:rsid w:val="009B5A6C"/>
    <w:rsid w:val="009B61BB"/>
    <w:rsid w:val="009B6648"/>
    <w:rsid w:val="009B72FF"/>
    <w:rsid w:val="009C015F"/>
    <w:rsid w:val="009C0563"/>
    <w:rsid w:val="009C1238"/>
    <w:rsid w:val="009C2975"/>
    <w:rsid w:val="009C36D5"/>
    <w:rsid w:val="009C3FE5"/>
    <w:rsid w:val="009C59BE"/>
    <w:rsid w:val="009C6606"/>
    <w:rsid w:val="009C7872"/>
    <w:rsid w:val="009D093A"/>
    <w:rsid w:val="009D1057"/>
    <w:rsid w:val="009D12E2"/>
    <w:rsid w:val="009D1F5F"/>
    <w:rsid w:val="009D22EA"/>
    <w:rsid w:val="009D24CE"/>
    <w:rsid w:val="009D2BEC"/>
    <w:rsid w:val="009D2DB9"/>
    <w:rsid w:val="009D3D01"/>
    <w:rsid w:val="009D41D5"/>
    <w:rsid w:val="009D4A81"/>
    <w:rsid w:val="009D56DF"/>
    <w:rsid w:val="009D63FF"/>
    <w:rsid w:val="009E01A7"/>
    <w:rsid w:val="009E0A44"/>
    <w:rsid w:val="009E13AE"/>
    <w:rsid w:val="009E1537"/>
    <w:rsid w:val="009E15F0"/>
    <w:rsid w:val="009E1617"/>
    <w:rsid w:val="009E1AED"/>
    <w:rsid w:val="009E2EFD"/>
    <w:rsid w:val="009E2F9B"/>
    <w:rsid w:val="009E32AB"/>
    <w:rsid w:val="009E3A73"/>
    <w:rsid w:val="009E4A3B"/>
    <w:rsid w:val="009E5737"/>
    <w:rsid w:val="009E596C"/>
    <w:rsid w:val="009E7395"/>
    <w:rsid w:val="009E7D64"/>
    <w:rsid w:val="009E7DD6"/>
    <w:rsid w:val="009F031A"/>
    <w:rsid w:val="009F0538"/>
    <w:rsid w:val="009F06C4"/>
    <w:rsid w:val="009F1FBC"/>
    <w:rsid w:val="009F24B7"/>
    <w:rsid w:val="009F2B41"/>
    <w:rsid w:val="009F48C9"/>
    <w:rsid w:val="009F5031"/>
    <w:rsid w:val="00A004EC"/>
    <w:rsid w:val="00A008AF"/>
    <w:rsid w:val="00A03AE7"/>
    <w:rsid w:val="00A0461F"/>
    <w:rsid w:val="00A04D9B"/>
    <w:rsid w:val="00A111C2"/>
    <w:rsid w:val="00A15BA3"/>
    <w:rsid w:val="00A15F51"/>
    <w:rsid w:val="00A16F31"/>
    <w:rsid w:val="00A218D4"/>
    <w:rsid w:val="00A2338E"/>
    <w:rsid w:val="00A25326"/>
    <w:rsid w:val="00A321A8"/>
    <w:rsid w:val="00A323B3"/>
    <w:rsid w:val="00A3270A"/>
    <w:rsid w:val="00A34360"/>
    <w:rsid w:val="00A373E6"/>
    <w:rsid w:val="00A4108A"/>
    <w:rsid w:val="00A41D81"/>
    <w:rsid w:val="00A42D24"/>
    <w:rsid w:val="00A43C35"/>
    <w:rsid w:val="00A43DBC"/>
    <w:rsid w:val="00A44408"/>
    <w:rsid w:val="00A44EB0"/>
    <w:rsid w:val="00A45FD3"/>
    <w:rsid w:val="00A461C5"/>
    <w:rsid w:val="00A46E16"/>
    <w:rsid w:val="00A47AA8"/>
    <w:rsid w:val="00A47B02"/>
    <w:rsid w:val="00A5465F"/>
    <w:rsid w:val="00A54691"/>
    <w:rsid w:val="00A54E02"/>
    <w:rsid w:val="00A55FE0"/>
    <w:rsid w:val="00A56A10"/>
    <w:rsid w:val="00A57A39"/>
    <w:rsid w:val="00A609DB"/>
    <w:rsid w:val="00A62ED5"/>
    <w:rsid w:val="00A65876"/>
    <w:rsid w:val="00A65A68"/>
    <w:rsid w:val="00A66B0A"/>
    <w:rsid w:val="00A67077"/>
    <w:rsid w:val="00A70997"/>
    <w:rsid w:val="00A714A2"/>
    <w:rsid w:val="00A72465"/>
    <w:rsid w:val="00A72E68"/>
    <w:rsid w:val="00A73C0C"/>
    <w:rsid w:val="00A75319"/>
    <w:rsid w:val="00A762A9"/>
    <w:rsid w:val="00A76440"/>
    <w:rsid w:val="00A76BE4"/>
    <w:rsid w:val="00A804D4"/>
    <w:rsid w:val="00A82F18"/>
    <w:rsid w:val="00A83071"/>
    <w:rsid w:val="00A8498C"/>
    <w:rsid w:val="00A852F3"/>
    <w:rsid w:val="00A856B1"/>
    <w:rsid w:val="00A85A59"/>
    <w:rsid w:val="00A867A1"/>
    <w:rsid w:val="00A869D3"/>
    <w:rsid w:val="00A87696"/>
    <w:rsid w:val="00A91604"/>
    <w:rsid w:val="00A96345"/>
    <w:rsid w:val="00A965A6"/>
    <w:rsid w:val="00A9678A"/>
    <w:rsid w:val="00A96818"/>
    <w:rsid w:val="00A976D2"/>
    <w:rsid w:val="00A97FBC"/>
    <w:rsid w:val="00AA0835"/>
    <w:rsid w:val="00AA0AE1"/>
    <w:rsid w:val="00AA0DA0"/>
    <w:rsid w:val="00AA10D7"/>
    <w:rsid w:val="00AA16FB"/>
    <w:rsid w:val="00AA271D"/>
    <w:rsid w:val="00AA2B78"/>
    <w:rsid w:val="00AA2E08"/>
    <w:rsid w:val="00AA4F47"/>
    <w:rsid w:val="00AA67E7"/>
    <w:rsid w:val="00AA7657"/>
    <w:rsid w:val="00AB068B"/>
    <w:rsid w:val="00AB2C33"/>
    <w:rsid w:val="00AB3D0B"/>
    <w:rsid w:val="00AB53BF"/>
    <w:rsid w:val="00AB79C7"/>
    <w:rsid w:val="00AC20A5"/>
    <w:rsid w:val="00AC284A"/>
    <w:rsid w:val="00AC3A03"/>
    <w:rsid w:val="00AC42E9"/>
    <w:rsid w:val="00AC4E3C"/>
    <w:rsid w:val="00AC557B"/>
    <w:rsid w:val="00AC5942"/>
    <w:rsid w:val="00AC5DC2"/>
    <w:rsid w:val="00AC6B9D"/>
    <w:rsid w:val="00AD09B6"/>
    <w:rsid w:val="00AD1415"/>
    <w:rsid w:val="00AD2644"/>
    <w:rsid w:val="00AD2656"/>
    <w:rsid w:val="00AD2A5F"/>
    <w:rsid w:val="00AD50AC"/>
    <w:rsid w:val="00AD56AC"/>
    <w:rsid w:val="00AE197F"/>
    <w:rsid w:val="00AE23A3"/>
    <w:rsid w:val="00AE2FBF"/>
    <w:rsid w:val="00AE550B"/>
    <w:rsid w:val="00AE5C34"/>
    <w:rsid w:val="00AF0E6D"/>
    <w:rsid w:val="00AF27A7"/>
    <w:rsid w:val="00AF319A"/>
    <w:rsid w:val="00AF400A"/>
    <w:rsid w:val="00AF4550"/>
    <w:rsid w:val="00AF52E9"/>
    <w:rsid w:val="00AF6554"/>
    <w:rsid w:val="00AF6EEE"/>
    <w:rsid w:val="00AF73FB"/>
    <w:rsid w:val="00B0293E"/>
    <w:rsid w:val="00B02B30"/>
    <w:rsid w:val="00B036C8"/>
    <w:rsid w:val="00B03C5F"/>
    <w:rsid w:val="00B048EA"/>
    <w:rsid w:val="00B04A34"/>
    <w:rsid w:val="00B05352"/>
    <w:rsid w:val="00B057C1"/>
    <w:rsid w:val="00B05EFA"/>
    <w:rsid w:val="00B072B3"/>
    <w:rsid w:val="00B10B44"/>
    <w:rsid w:val="00B13457"/>
    <w:rsid w:val="00B14DBB"/>
    <w:rsid w:val="00B16F0D"/>
    <w:rsid w:val="00B174CF"/>
    <w:rsid w:val="00B17525"/>
    <w:rsid w:val="00B20EB9"/>
    <w:rsid w:val="00B246CF"/>
    <w:rsid w:val="00B25272"/>
    <w:rsid w:val="00B26979"/>
    <w:rsid w:val="00B27EA3"/>
    <w:rsid w:val="00B27FA8"/>
    <w:rsid w:val="00B30BA2"/>
    <w:rsid w:val="00B311D5"/>
    <w:rsid w:val="00B31DDD"/>
    <w:rsid w:val="00B33189"/>
    <w:rsid w:val="00B33D4E"/>
    <w:rsid w:val="00B406CF"/>
    <w:rsid w:val="00B41287"/>
    <w:rsid w:val="00B430AB"/>
    <w:rsid w:val="00B44835"/>
    <w:rsid w:val="00B461BE"/>
    <w:rsid w:val="00B50637"/>
    <w:rsid w:val="00B518BA"/>
    <w:rsid w:val="00B530BF"/>
    <w:rsid w:val="00B53835"/>
    <w:rsid w:val="00B562C9"/>
    <w:rsid w:val="00B56D29"/>
    <w:rsid w:val="00B57089"/>
    <w:rsid w:val="00B573D5"/>
    <w:rsid w:val="00B57CBD"/>
    <w:rsid w:val="00B648C8"/>
    <w:rsid w:val="00B6564D"/>
    <w:rsid w:val="00B65962"/>
    <w:rsid w:val="00B678A2"/>
    <w:rsid w:val="00B67D6C"/>
    <w:rsid w:val="00B67DC3"/>
    <w:rsid w:val="00B71564"/>
    <w:rsid w:val="00B71CF6"/>
    <w:rsid w:val="00B73921"/>
    <w:rsid w:val="00B75334"/>
    <w:rsid w:val="00B75991"/>
    <w:rsid w:val="00B75A8C"/>
    <w:rsid w:val="00B80195"/>
    <w:rsid w:val="00B8262A"/>
    <w:rsid w:val="00B82992"/>
    <w:rsid w:val="00B829DB"/>
    <w:rsid w:val="00B83932"/>
    <w:rsid w:val="00B87BD1"/>
    <w:rsid w:val="00B90596"/>
    <w:rsid w:val="00B90972"/>
    <w:rsid w:val="00B90B0D"/>
    <w:rsid w:val="00B9274C"/>
    <w:rsid w:val="00B9280A"/>
    <w:rsid w:val="00B93E7A"/>
    <w:rsid w:val="00B957E5"/>
    <w:rsid w:val="00B96411"/>
    <w:rsid w:val="00B97689"/>
    <w:rsid w:val="00BA1BF8"/>
    <w:rsid w:val="00BA372B"/>
    <w:rsid w:val="00BA3A46"/>
    <w:rsid w:val="00BA4855"/>
    <w:rsid w:val="00BA4ED3"/>
    <w:rsid w:val="00BA5DF6"/>
    <w:rsid w:val="00BA747A"/>
    <w:rsid w:val="00BB0681"/>
    <w:rsid w:val="00BB1047"/>
    <w:rsid w:val="00BB1109"/>
    <w:rsid w:val="00BB4910"/>
    <w:rsid w:val="00BB4EDB"/>
    <w:rsid w:val="00BB5D2E"/>
    <w:rsid w:val="00BB5F3D"/>
    <w:rsid w:val="00BB6889"/>
    <w:rsid w:val="00BC0230"/>
    <w:rsid w:val="00BC0625"/>
    <w:rsid w:val="00BC1FF8"/>
    <w:rsid w:val="00BC27E6"/>
    <w:rsid w:val="00BC2853"/>
    <w:rsid w:val="00BC3DFC"/>
    <w:rsid w:val="00BC6458"/>
    <w:rsid w:val="00BC7D7C"/>
    <w:rsid w:val="00BD0042"/>
    <w:rsid w:val="00BD11C7"/>
    <w:rsid w:val="00BD1428"/>
    <w:rsid w:val="00BD163B"/>
    <w:rsid w:val="00BD2281"/>
    <w:rsid w:val="00BD2884"/>
    <w:rsid w:val="00BD36BA"/>
    <w:rsid w:val="00BD478C"/>
    <w:rsid w:val="00BD4E35"/>
    <w:rsid w:val="00BD4E93"/>
    <w:rsid w:val="00BD5469"/>
    <w:rsid w:val="00BD716B"/>
    <w:rsid w:val="00BD7643"/>
    <w:rsid w:val="00BD7E08"/>
    <w:rsid w:val="00BD7E69"/>
    <w:rsid w:val="00BE024F"/>
    <w:rsid w:val="00BE0564"/>
    <w:rsid w:val="00BE0830"/>
    <w:rsid w:val="00BE0BB5"/>
    <w:rsid w:val="00BE1D90"/>
    <w:rsid w:val="00BE2E11"/>
    <w:rsid w:val="00BE31A2"/>
    <w:rsid w:val="00BE5EA4"/>
    <w:rsid w:val="00BE62F6"/>
    <w:rsid w:val="00BE7743"/>
    <w:rsid w:val="00BF02FB"/>
    <w:rsid w:val="00BF168F"/>
    <w:rsid w:val="00BF1AFA"/>
    <w:rsid w:val="00BF2B0A"/>
    <w:rsid w:val="00BF4475"/>
    <w:rsid w:val="00BF5558"/>
    <w:rsid w:val="00BF6554"/>
    <w:rsid w:val="00BF6DC3"/>
    <w:rsid w:val="00BF6EE9"/>
    <w:rsid w:val="00BF737D"/>
    <w:rsid w:val="00C00A70"/>
    <w:rsid w:val="00C01068"/>
    <w:rsid w:val="00C01269"/>
    <w:rsid w:val="00C02B9A"/>
    <w:rsid w:val="00C03408"/>
    <w:rsid w:val="00C03D85"/>
    <w:rsid w:val="00C03F29"/>
    <w:rsid w:val="00C074AD"/>
    <w:rsid w:val="00C1118E"/>
    <w:rsid w:val="00C12674"/>
    <w:rsid w:val="00C13B3C"/>
    <w:rsid w:val="00C144E6"/>
    <w:rsid w:val="00C145EB"/>
    <w:rsid w:val="00C14603"/>
    <w:rsid w:val="00C14BC3"/>
    <w:rsid w:val="00C15283"/>
    <w:rsid w:val="00C17FD7"/>
    <w:rsid w:val="00C21420"/>
    <w:rsid w:val="00C227BE"/>
    <w:rsid w:val="00C238F8"/>
    <w:rsid w:val="00C24F73"/>
    <w:rsid w:val="00C25FB7"/>
    <w:rsid w:val="00C27070"/>
    <w:rsid w:val="00C3042D"/>
    <w:rsid w:val="00C31266"/>
    <w:rsid w:val="00C3131F"/>
    <w:rsid w:val="00C33306"/>
    <w:rsid w:val="00C35420"/>
    <w:rsid w:val="00C35754"/>
    <w:rsid w:val="00C3581D"/>
    <w:rsid w:val="00C35916"/>
    <w:rsid w:val="00C365BF"/>
    <w:rsid w:val="00C36854"/>
    <w:rsid w:val="00C36CFC"/>
    <w:rsid w:val="00C36E39"/>
    <w:rsid w:val="00C371C7"/>
    <w:rsid w:val="00C37E51"/>
    <w:rsid w:val="00C401AD"/>
    <w:rsid w:val="00C41AF0"/>
    <w:rsid w:val="00C43F7A"/>
    <w:rsid w:val="00C45083"/>
    <w:rsid w:val="00C4522E"/>
    <w:rsid w:val="00C4704C"/>
    <w:rsid w:val="00C47748"/>
    <w:rsid w:val="00C500FF"/>
    <w:rsid w:val="00C513C3"/>
    <w:rsid w:val="00C51A1E"/>
    <w:rsid w:val="00C52C1E"/>
    <w:rsid w:val="00C54051"/>
    <w:rsid w:val="00C5518F"/>
    <w:rsid w:val="00C5596E"/>
    <w:rsid w:val="00C56B61"/>
    <w:rsid w:val="00C60B2D"/>
    <w:rsid w:val="00C60DD4"/>
    <w:rsid w:val="00C61278"/>
    <w:rsid w:val="00C618B1"/>
    <w:rsid w:val="00C6536D"/>
    <w:rsid w:val="00C656FE"/>
    <w:rsid w:val="00C66835"/>
    <w:rsid w:val="00C67421"/>
    <w:rsid w:val="00C679E8"/>
    <w:rsid w:val="00C67E3A"/>
    <w:rsid w:val="00C71897"/>
    <w:rsid w:val="00C7272B"/>
    <w:rsid w:val="00C73477"/>
    <w:rsid w:val="00C74419"/>
    <w:rsid w:val="00C75115"/>
    <w:rsid w:val="00C75B17"/>
    <w:rsid w:val="00C7683E"/>
    <w:rsid w:val="00C76928"/>
    <w:rsid w:val="00C77AEB"/>
    <w:rsid w:val="00C810D3"/>
    <w:rsid w:val="00C81171"/>
    <w:rsid w:val="00C835FA"/>
    <w:rsid w:val="00C83CA9"/>
    <w:rsid w:val="00C8494C"/>
    <w:rsid w:val="00C85C40"/>
    <w:rsid w:val="00C862F3"/>
    <w:rsid w:val="00C87111"/>
    <w:rsid w:val="00C8717D"/>
    <w:rsid w:val="00C87840"/>
    <w:rsid w:val="00C8790D"/>
    <w:rsid w:val="00C921C3"/>
    <w:rsid w:val="00C93371"/>
    <w:rsid w:val="00C94C4D"/>
    <w:rsid w:val="00C97B04"/>
    <w:rsid w:val="00CA0708"/>
    <w:rsid w:val="00CA1EEB"/>
    <w:rsid w:val="00CA48F7"/>
    <w:rsid w:val="00CB0205"/>
    <w:rsid w:val="00CB0FFD"/>
    <w:rsid w:val="00CB372D"/>
    <w:rsid w:val="00CB41AF"/>
    <w:rsid w:val="00CB52E5"/>
    <w:rsid w:val="00CB697E"/>
    <w:rsid w:val="00CC1E85"/>
    <w:rsid w:val="00CC1EA6"/>
    <w:rsid w:val="00CC5123"/>
    <w:rsid w:val="00CC746C"/>
    <w:rsid w:val="00CD042B"/>
    <w:rsid w:val="00CD0566"/>
    <w:rsid w:val="00CD057B"/>
    <w:rsid w:val="00CD2282"/>
    <w:rsid w:val="00CD2CE6"/>
    <w:rsid w:val="00CD525A"/>
    <w:rsid w:val="00CD6E67"/>
    <w:rsid w:val="00CE2286"/>
    <w:rsid w:val="00CE2398"/>
    <w:rsid w:val="00CE3B2B"/>
    <w:rsid w:val="00CE4CEA"/>
    <w:rsid w:val="00CF147F"/>
    <w:rsid w:val="00CF1602"/>
    <w:rsid w:val="00CF192C"/>
    <w:rsid w:val="00CF49DE"/>
    <w:rsid w:val="00CF515C"/>
    <w:rsid w:val="00CF51C6"/>
    <w:rsid w:val="00CF5FFC"/>
    <w:rsid w:val="00CF6D49"/>
    <w:rsid w:val="00CF6F4B"/>
    <w:rsid w:val="00CF6F90"/>
    <w:rsid w:val="00D000CE"/>
    <w:rsid w:val="00D005A2"/>
    <w:rsid w:val="00D01975"/>
    <w:rsid w:val="00D030F2"/>
    <w:rsid w:val="00D03EC3"/>
    <w:rsid w:val="00D047F3"/>
    <w:rsid w:val="00D04934"/>
    <w:rsid w:val="00D04A95"/>
    <w:rsid w:val="00D06B2D"/>
    <w:rsid w:val="00D101F2"/>
    <w:rsid w:val="00D126DA"/>
    <w:rsid w:val="00D130B2"/>
    <w:rsid w:val="00D15478"/>
    <w:rsid w:val="00D162CA"/>
    <w:rsid w:val="00D234FD"/>
    <w:rsid w:val="00D2367C"/>
    <w:rsid w:val="00D23A69"/>
    <w:rsid w:val="00D23B7A"/>
    <w:rsid w:val="00D24F34"/>
    <w:rsid w:val="00D25549"/>
    <w:rsid w:val="00D27111"/>
    <w:rsid w:val="00D272DC"/>
    <w:rsid w:val="00D27E41"/>
    <w:rsid w:val="00D3264B"/>
    <w:rsid w:val="00D32DDB"/>
    <w:rsid w:val="00D349B2"/>
    <w:rsid w:val="00D352BC"/>
    <w:rsid w:val="00D362DD"/>
    <w:rsid w:val="00D3789C"/>
    <w:rsid w:val="00D43AFB"/>
    <w:rsid w:val="00D44528"/>
    <w:rsid w:val="00D44825"/>
    <w:rsid w:val="00D44F47"/>
    <w:rsid w:val="00D4575C"/>
    <w:rsid w:val="00D46AD7"/>
    <w:rsid w:val="00D47CB8"/>
    <w:rsid w:val="00D513AD"/>
    <w:rsid w:val="00D51DD8"/>
    <w:rsid w:val="00D52AF1"/>
    <w:rsid w:val="00D53D60"/>
    <w:rsid w:val="00D549B2"/>
    <w:rsid w:val="00D54D4F"/>
    <w:rsid w:val="00D55687"/>
    <w:rsid w:val="00D56A64"/>
    <w:rsid w:val="00D56E6D"/>
    <w:rsid w:val="00D6127D"/>
    <w:rsid w:val="00D612FD"/>
    <w:rsid w:val="00D642C2"/>
    <w:rsid w:val="00D64B71"/>
    <w:rsid w:val="00D6559C"/>
    <w:rsid w:val="00D658D4"/>
    <w:rsid w:val="00D65E91"/>
    <w:rsid w:val="00D6691E"/>
    <w:rsid w:val="00D675EC"/>
    <w:rsid w:val="00D6762C"/>
    <w:rsid w:val="00D702BD"/>
    <w:rsid w:val="00D708FF"/>
    <w:rsid w:val="00D74D25"/>
    <w:rsid w:val="00D75EF8"/>
    <w:rsid w:val="00D76828"/>
    <w:rsid w:val="00D768DF"/>
    <w:rsid w:val="00D80696"/>
    <w:rsid w:val="00D82264"/>
    <w:rsid w:val="00D827A2"/>
    <w:rsid w:val="00D830AD"/>
    <w:rsid w:val="00D83E85"/>
    <w:rsid w:val="00D8511B"/>
    <w:rsid w:val="00D85FBD"/>
    <w:rsid w:val="00D865EC"/>
    <w:rsid w:val="00D8721B"/>
    <w:rsid w:val="00D87C76"/>
    <w:rsid w:val="00D91142"/>
    <w:rsid w:val="00D9177E"/>
    <w:rsid w:val="00D91DD4"/>
    <w:rsid w:val="00D93E14"/>
    <w:rsid w:val="00D94E8E"/>
    <w:rsid w:val="00DA29D3"/>
    <w:rsid w:val="00DA3571"/>
    <w:rsid w:val="00DA47FB"/>
    <w:rsid w:val="00DA48E6"/>
    <w:rsid w:val="00DA557E"/>
    <w:rsid w:val="00DA7AA0"/>
    <w:rsid w:val="00DA7ACD"/>
    <w:rsid w:val="00DB044F"/>
    <w:rsid w:val="00DB15BE"/>
    <w:rsid w:val="00DB272D"/>
    <w:rsid w:val="00DB2AD7"/>
    <w:rsid w:val="00DB6012"/>
    <w:rsid w:val="00DC1876"/>
    <w:rsid w:val="00DC1D63"/>
    <w:rsid w:val="00DC2311"/>
    <w:rsid w:val="00DC3DAD"/>
    <w:rsid w:val="00DC6741"/>
    <w:rsid w:val="00DC78F8"/>
    <w:rsid w:val="00DD0A23"/>
    <w:rsid w:val="00DD37D7"/>
    <w:rsid w:val="00DD74E3"/>
    <w:rsid w:val="00DD7819"/>
    <w:rsid w:val="00DD793D"/>
    <w:rsid w:val="00DE078B"/>
    <w:rsid w:val="00DE576E"/>
    <w:rsid w:val="00DE5786"/>
    <w:rsid w:val="00DE6E9A"/>
    <w:rsid w:val="00DE7427"/>
    <w:rsid w:val="00DE7592"/>
    <w:rsid w:val="00DE7EB8"/>
    <w:rsid w:val="00DF287E"/>
    <w:rsid w:val="00DF288A"/>
    <w:rsid w:val="00DF3BD1"/>
    <w:rsid w:val="00DF51F5"/>
    <w:rsid w:val="00DF74BC"/>
    <w:rsid w:val="00E00BA6"/>
    <w:rsid w:val="00E013AA"/>
    <w:rsid w:val="00E020A3"/>
    <w:rsid w:val="00E05F74"/>
    <w:rsid w:val="00E0629D"/>
    <w:rsid w:val="00E07367"/>
    <w:rsid w:val="00E07690"/>
    <w:rsid w:val="00E107AC"/>
    <w:rsid w:val="00E133BA"/>
    <w:rsid w:val="00E13540"/>
    <w:rsid w:val="00E13E6A"/>
    <w:rsid w:val="00E1467A"/>
    <w:rsid w:val="00E167F1"/>
    <w:rsid w:val="00E21CA4"/>
    <w:rsid w:val="00E231A2"/>
    <w:rsid w:val="00E23E54"/>
    <w:rsid w:val="00E254B5"/>
    <w:rsid w:val="00E265A9"/>
    <w:rsid w:val="00E26BB6"/>
    <w:rsid w:val="00E274A9"/>
    <w:rsid w:val="00E31CCC"/>
    <w:rsid w:val="00E32B66"/>
    <w:rsid w:val="00E35345"/>
    <w:rsid w:val="00E36533"/>
    <w:rsid w:val="00E438CE"/>
    <w:rsid w:val="00E44378"/>
    <w:rsid w:val="00E464BD"/>
    <w:rsid w:val="00E464C0"/>
    <w:rsid w:val="00E47F39"/>
    <w:rsid w:val="00E503E7"/>
    <w:rsid w:val="00E51CB5"/>
    <w:rsid w:val="00E51DDF"/>
    <w:rsid w:val="00E559AB"/>
    <w:rsid w:val="00E5699F"/>
    <w:rsid w:val="00E5795C"/>
    <w:rsid w:val="00E60486"/>
    <w:rsid w:val="00E605BD"/>
    <w:rsid w:val="00E60632"/>
    <w:rsid w:val="00E60D49"/>
    <w:rsid w:val="00E60DD3"/>
    <w:rsid w:val="00E61099"/>
    <w:rsid w:val="00E61FE0"/>
    <w:rsid w:val="00E6242D"/>
    <w:rsid w:val="00E62908"/>
    <w:rsid w:val="00E63A6B"/>
    <w:rsid w:val="00E668E1"/>
    <w:rsid w:val="00E70C2E"/>
    <w:rsid w:val="00E715D3"/>
    <w:rsid w:val="00E71768"/>
    <w:rsid w:val="00E72634"/>
    <w:rsid w:val="00E72B3A"/>
    <w:rsid w:val="00E73963"/>
    <w:rsid w:val="00E7541F"/>
    <w:rsid w:val="00E80C30"/>
    <w:rsid w:val="00E8101D"/>
    <w:rsid w:val="00E8111F"/>
    <w:rsid w:val="00E81B82"/>
    <w:rsid w:val="00E81D44"/>
    <w:rsid w:val="00E8488B"/>
    <w:rsid w:val="00E84F9E"/>
    <w:rsid w:val="00E86CD8"/>
    <w:rsid w:val="00E86DF4"/>
    <w:rsid w:val="00E86F61"/>
    <w:rsid w:val="00E87897"/>
    <w:rsid w:val="00E90566"/>
    <w:rsid w:val="00E90A8D"/>
    <w:rsid w:val="00E91BF2"/>
    <w:rsid w:val="00E92F40"/>
    <w:rsid w:val="00E96C3E"/>
    <w:rsid w:val="00E97EAF"/>
    <w:rsid w:val="00EA0B2A"/>
    <w:rsid w:val="00EA0C87"/>
    <w:rsid w:val="00EA2713"/>
    <w:rsid w:val="00EA3013"/>
    <w:rsid w:val="00EA4EDC"/>
    <w:rsid w:val="00EA4F3E"/>
    <w:rsid w:val="00EA538A"/>
    <w:rsid w:val="00EA59B1"/>
    <w:rsid w:val="00EA7104"/>
    <w:rsid w:val="00EA711A"/>
    <w:rsid w:val="00EA71F5"/>
    <w:rsid w:val="00EB03CA"/>
    <w:rsid w:val="00EB0F74"/>
    <w:rsid w:val="00EB23C1"/>
    <w:rsid w:val="00EB51F7"/>
    <w:rsid w:val="00EB5581"/>
    <w:rsid w:val="00EB611F"/>
    <w:rsid w:val="00EB6839"/>
    <w:rsid w:val="00EC00F9"/>
    <w:rsid w:val="00EC0206"/>
    <w:rsid w:val="00EC3893"/>
    <w:rsid w:val="00EC4501"/>
    <w:rsid w:val="00EC508E"/>
    <w:rsid w:val="00EC58D0"/>
    <w:rsid w:val="00EC72BD"/>
    <w:rsid w:val="00ED008B"/>
    <w:rsid w:val="00ED20B7"/>
    <w:rsid w:val="00ED25EC"/>
    <w:rsid w:val="00ED4157"/>
    <w:rsid w:val="00ED41ED"/>
    <w:rsid w:val="00ED43E0"/>
    <w:rsid w:val="00ED7333"/>
    <w:rsid w:val="00ED756F"/>
    <w:rsid w:val="00EE20E1"/>
    <w:rsid w:val="00EE2ABA"/>
    <w:rsid w:val="00EE4C80"/>
    <w:rsid w:val="00EE5E20"/>
    <w:rsid w:val="00EE70A1"/>
    <w:rsid w:val="00EE7F5F"/>
    <w:rsid w:val="00EF01D7"/>
    <w:rsid w:val="00EF1F00"/>
    <w:rsid w:val="00EF2EBE"/>
    <w:rsid w:val="00EF3DF1"/>
    <w:rsid w:val="00EF3ED0"/>
    <w:rsid w:val="00EF5006"/>
    <w:rsid w:val="00EF5917"/>
    <w:rsid w:val="00EF7513"/>
    <w:rsid w:val="00EF7825"/>
    <w:rsid w:val="00F01DFC"/>
    <w:rsid w:val="00F01E6C"/>
    <w:rsid w:val="00F0211E"/>
    <w:rsid w:val="00F02C70"/>
    <w:rsid w:val="00F0321E"/>
    <w:rsid w:val="00F04251"/>
    <w:rsid w:val="00F06E63"/>
    <w:rsid w:val="00F132FF"/>
    <w:rsid w:val="00F1353B"/>
    <w:rsid w:val="00F166A4"/>
    <w:rsid w:val="00F20DC6"/>
    <w:rsid w:val="00F2108C"/>
    <w:rsid w:val="00F2147A"/>
    <w:rsid w:val="00F21E1B"/>
    <w:rsid w:val="00F21E53"/>
    <w:rsid w:val="00F22887"/>
    <w:rsid w:val="00F22EE4"/>
    <w:rsid w:val="00F22F67"/>
    <w:rsid w:val="00F23545"/>
    <w:rsid w:val="00F258EC"/>
    <w:rsid w:val="00F25A06"/>
    <w:rsid w:val="00F302D7"/>
    <w:rsid w:val="00F318F3"/>
    <w:rsid w:val="00F32098"/>
    <w:rsid w:val="00F32CF4"/>
    <w:rsid w:val="00F32E27"/>
    <w:rsid w:val="00F339CB"/>
    <w:rsid w:val="00F34EA6"/>
    <w:rsid w:val="00F354F3"/>
    <w:rsid w:val="00F36046"/>
    <w:rsid w:val="00F36073"/>
    <w:rsid w:val="00F36939"/>
    <w:rsid w:val="00F376F0"/>
    <w:rsid w:val="00F405C9"/>
    <w:rsid w:val="00F4071D"/>
    <w:rsid w:val="00F40B61"/>
    <w:rsid w:val="00F43D07"/>
    <w:rsid w:val="00F44626"/>
    <w:rsid w:val="00F44BD2"/>
    <w:rsid w:val="00F464BD"/>
    <w:rsid w:val="00F46D34"/>
    <w:rsid w:val="00F47A2D"/>
    <w:rsid w:val="00F505B5"/>
    <w:rsid w:val="00F51224"/>
    <w:rsid w:val="00F51491"/>
    <w:rsid w:val="00F52D44"/>
    <w:rsid w:val="00F5368B"/>
    <w:rsid w:val="00F54F39"/>
    <w:rsid w:val="00F554DB"/>
    <w:rsid w:val="00F575FC"/>
    <w:rsid w:val="00F57E5F"/>
    <w:rsid w:val="00F64226"/>
    <w:rsid w:val="00F65440"/>
    <w:rsid w:val="00F6709C"/>
    <w:rsid w:val="00F70450"/>
    <w:rsid w:val="00F71CD3"/>
    <w:rsid w:val="00F7363D"/>
    <w:rsid w:val="00F73783"/>
    <w:rsid w:val="00F749B7"/>
    <w:rsid w:val="00F75A81"/>
    <w:rsid w:val="00F76A4D"/>
    <w:rsid w:val="00F81166"/>
    <w:rsid w:val="00F81C69"/>
    <w:rsid w:val="00F82FBB"/>
    <w:rsid w:val="00F83ADA"/>
    <w:rsid w:val="00F84C73"/>
    <w:rsid w:val="00F852E7"/>
    <w:rsid w:val="00F861C7"/>
    <w:rsid w:val="00F86966"/>
    <w:rsid w:val="00F90F8B"/>
    <w:rsid w:val="00F926E6"/>
    <w:rsid w:val="00F94613"/>
    <w:rsid w:val="00F94778"/>
    <w:rsid w:val="00F94D56"/>
    <w:rsid w:val="00F95B5E"/>
    <w:rsid w:val="00F95EB6"/>
    <w:rsid w:val="00F96233"/>
    <w:rsid w:val="00F96F6A"/>
    <w:rsid w:val="00FA0252"/>
    <w:rsid w:val="00FA07CC"/>
    <w:rsid w:val="00FA1CF4"/>
    <w:rsid w:val="00FA2F63"/>
    <w:rsid w:val="00FA3296"/>
    <w:rsid w:val="00FA3B23"/>
    <w:rsid w:val="00FA41D6"/>
    <w:rsid w:val="00FA465C"/>
    <w:rsid w:val="00FA493D"/>
    <w:rsid w:val="00FA6063"/>
    <w:rsid w:val="00FA6738"/>
    <w:rsid w:val="00FB2532"/>
    <w:rsid w:val="00FB3320"/>
    <w:rsid w:val="00FB4974"/>
    <w:rsid w:val="00FB561E"/>
    <w:rsid w:val="00FB6A7F"/>
    <w:rsid w:val="00FC08E8"/>
    <w:rsid w:val="00FC2CA7"/>
    <w:rsid w:val="00FC4A3C"/>
    <w:rsid w:val="00FC4B05"/>
    <w:rsid w:val="00FC4DC4"/>
    <w:rsid w:val="00FC5AAD"/>
    <w:rsid w:val="00FC7A0F"/>
    <w:rsid w:val="00FD030C"/>
    <w:rsid w:val="00FD2C72"/>
    <w:rsid w:val="00FD3AA1"/>
    <w:rsid w:val="00FD64BC"/>
    <w:rsid w:val="00FD675D"/>
    <w:rsid w:val="00FD784E"/>
    <w:rsid w:val="00FE03D7"/>
    <w:rsid w:val="00FE1184"/>
    <w:rsid w:val="00FE2648"/>
    <w:rsid w:val="00FE267E"/>
    <w:rsid w:val="00FE2E09"/>
    <w:rsid w:val="00FE31A1"/>
    <w:rsid w:val="00FE355D"/>
    <w:rsid w:val="00FE488A"/>
    <w:rsid w:val="00FE4B53"/>
    <w:rsid w:val="00FE6917"/>
    <w:rsid w:val="00FE7CFC"/>
    <w:rsid w:val="00FF0F31"/>
    <w:rsid w:val="00FF29C3"/>
    <w:rsid w:val="00FF4FDF"/>
    <w:rsid w:val="00FF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B1"/>
    <w:rPr>
      <w:lang w:val="ro-RO"/>
    </w:rPr>
  </w:style>
  <w:style w:type="paragraph" w:styleId="Heading1">
    <w:name w:val="heading 1"/>
    <w:basedOn w:val="Normal"/>
    <w:next w:val="Normal"/>
    <w:link w:val="Heading1Char"/>
    <w:uiPriority w:val="9"/>
    <w:qFormat/>
    <w:rsid w:val="0064423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1"/>
    <w:unhideWhenUsed/>
    <w:qFormat/>
    <w:rsid w:val="006A1A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80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A9"/>
    <w:pPr>
      <w:ind w:left="720"/>
      <w:contextualSpacing/>
    </w:pPr>
  </w:style>
  <w:style w:type="table" w:styleId="TableGrid">
    <w:name w:val="Table Grid"/>
    <w:basedOn w:val="TableNormal"/>
    <w:uiPriority w:val="39"/>
    <w:rsid w:val="00A7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3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89C"/>
    <w:rPr>
      <w:rFonts w:ascii="Courier New" w:eastAsia="Times New Roman" w:hAnsi="Courier New" w:cs="Courier New"/>
      <w:sz w:val="20"/>
      <w:szCs w:val="20"/>
    </w:rPr>
  </w:style>
  <w:style w:type="character" w:styleId="Hyperlink">
    <w:name w:val="Hyperlink"/>
    <w:basedOn w:val="DefaultParagraphFont"/>
    <w:uiPriority w:val="99"/>
    <w:unhideWhenUsed/>
    <w:rsid w:val="00742332"/>
    <w:rPr>
      <w:color w:val="0000FF" w:themeColor="hyperlink"/>
      <w:u w:val="single"/>
    </w:rPr>
  </w:style>
  <w:style w:type="character" w:styleId="Emphasis">
    <w:name w:val="Emphasis"/>
    <w:basedOn w:val="DefaultParagraphFont"/>
    <w:uiPriority w:val="20"/>
    <w:qFormat/>
    <w:rsid w:val="00194779"/>
    <w:rPr>
      <w:i/>
      <w:iCs/>
    </w:rPr>
  </w:style>
  <w:style w:type="paragraph" w:styleId="Header">
    <w:name w:val="header"/>
    <w:basedOn w:val="Normal"/>
    <w:link w:val="HeaderChar"/>
    <w:uiPriority w:val="99"/>
    <w:unhideWhenUsed/>
    <w:rsid w:val="00335B1E"/>
    <w:pPr>
      <w:tabs>
        <w:tab w:val="center" w:pos="4680"/>
        <w:tab w:val="right" w:pos="9360"/>
      </w:tabs>
      <w:spacing w:after="0" w:line="240" w:lineRule="auto"/>
    </w:pPr>
  </w:style>
  <w:style w:type="character" w:customStyle="1" w:styleId="HeaderChar">
    <w:name w:val="Header Char"/>
    <w:basedOn w:val="DefaultParagraphFont"/>
    <w:link w:val="Header"/>
    <w:rsid w:val="00335B1E"/>
  </w:style>
  <w:style w:type="paragraph" w:styleId="Footer">
    <w:name w:val="footer"/>
    <w:basedOn w:val="Normal"/>
    <w:link w:val="FooterChar"/>
    <w:uiPriority w:val="99"/>
    <w:unhideWhenUsed/>
    <w:rsid w:val="0033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1E"/>
  </w:style>
  <w:style w:type="character" w:customStyle="1" w:styleId="MeniuneNerezolvat1">
    <w:name w:val="Mențiune Nerezolvat1"/>
    <w:basedOn w:val="DefaultParagraphFont"/>
    <w:uiPriority w:val="99"/>
    <w:semiHidden/>
    <w:unhideWhenUsed/>
    <w:rsid w:val="00644234"/>
    <w:rPr>
      <w:color w:val="605E5C"/>
      <w:shd w:val="clear" w:color="auto" w:fill="E1DFDD"/>
    </w:rPr>
  </w:style>
  <w:style w:type="character" w:customStyle="1" w:styleId="Heading1Char">
    <w:name w:val="Heading 1 Char"/>
    <w:basedOn w:val="DefaultParagraphFont"/>
    <w:link w:val="Heading1"/>
    <w:uiPriority w:val="9"/>
    <w:rsid w:val="0064423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A1AB5"/>
    <w:rPr>
      <w:rFonts w:asciiTheme="majorHAnsi" w:eastAsiaTheme="majorEastAsia" w:hAnsiTheme="majorHAnsi" w:cstheme="majorBidi"/>
      <w:color w:val="365F91" w:themeColor="accent1" w:themeShade="BF"/>
      <w:sz w:val="26"/>
      <w:szCs w:val="26"/>
      <w:lang w:val="ro-RO"/>
    </w:rPr>
  </w:style>
  <w:style w:type="character" w:customStyle="1" w:styleId="UnresolvedMention1">
    <w:name w:val="Unresolved Mention1"/>
    <w:basedOn w:val="DefaultParagraphFont"/>
    <w:uiPriority w:val="99"/>
    <w:semiHidden/>
    <w:unhideWhenUsed/>
    <w:rsid w:val="005A641B"/>
    <w:rPr>
      <w:color w:val="605E5C"/>
      <w:shd w:val="clear" w:color="auto" w:fill="E1DFDD"/>
    </w:rPr>
  </w:style>
  <w:style w:type="paragraph" w:customStyle="1" w:styleId="rvps1">
    <w:name w:val="rvps1"/>
    <w:basedOn w:val="Normal"/>
    <w:rsid w:val="00D51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D79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793D"/>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DD793D"/>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793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D793D"/>
    <w:rPr>
      <w:rFonts w:ascii="Segoe UI" w:eastAsia="Times New Roman" w:hAnsi="Segoe UI" w:cs="Segoe UI"/>
      <w:sz w:val="18"/>
      <w:szCs w:val="18"/>
      <w:lang w:val="ro-RO"/>
    </w:rPr>
  </w:style>
  <w:style w:type="table" w:customStyle="1" w:styleId="GridTable5Dark-Accent11">
    <w:name w:val="Grid Table 5 Dark - Accent 11"/>
    <w:basedOn w:val="TableNormal"/>
    <w:uiPriority w:val="50"/>
    <w:rsid w:val="00F01DF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CommentReference">
    <w:name w:val="annotation reference"/>
    <w:basedOn w:val="DefaultParagraphFont"/>
    <w:uiPriority w:val="99"/>
    <w:semiHidden/>
    <w:unhideWhenUsed/>
    <w:rsid w:val="003D6407"/>
    <w:rPr>
      <w:sz w:val="16"/>
      <w:szCs w:val="16"/>
    </w:rPr>
  </w:style>
  <w:style w:type="paragraph" w:styleId="CommentText">
    <w:name w:val="annotation text"/>
    <w:basedOn w:val="Normal"/>
    <w:link w:val="CommentTextChar"/>
    <w:uiPriority w:val="99"/>
    <w:semiHidden/>
    <w:unhideWhenUsed/>
    <w:rsid w:val="003D6407"/>
    <w:pPr>
      <w:spacing w:line="240" w:lineRule="auto"/>
    </w:pPr>
    <w:rPr>
      <w:sz w:val="20"/>
      <w:szCs w:val="20"/>
    </w:rPr>
  </w:style>
  <w:style w:type="character" w:customStyle="1" w:styleId="CommentTextChar">
    <w:name w:val="Comment Text Char"/>
    <w:basedOn w:val="DefaultParagraphFont"/>
    <w:link w:val="CommentText"/>
    <w:uiPriority w:val="99"/>
    <w:semiHidden/>
    <w:rsid w:val="003D6407"/>
    <w:rPr>
      <w:sz w:val="20"/>
      <w:szCs w:val="20"/>
      <w:lang w:val="ro-RO"/>
    </w:rPr>
  </w:style>
  <w:style w:type="paragraph" w:styleId="CommentSubject">
    <w:name w:val="annotation subject"/>
    <w:basedOn w:val="CommentText"/>
    <w:next w:val="CommentText"/>
    <w:link w:val="CommentSubjectChar"/>
    <w:uiPriority w:val="99"/>
    <w:semiHidden/>
    <w:unhideWhenUsed/>
    <w:rsid w:val="003D6407"/>
    <w:rPr>
      <w:b/>
      <w:bCs/>
    </w:rPr>
  </w:style>
  <w:style w:type="character" w:customStyle="1" w:styleId="CommentSubjectChar">
    <w:name w:val="Comment Subject Char"/>
    <w:basedOn w:val="CommentTextChar"/>
    <w:link w:val="CommentSubject"/>
    <w:uiPriority w:val="99"/>
    <w:semiHidden/>
    <w:rsid w:val="003D6407"/>
    <w:rPr>
      <w:b/>
      <w:bCs/>
      <w:sz w:val="20"/>
      <w:szCs w:val="20"/>
      <w:lang w:val="ro-RO"/>
    </w:rPr>
  </w:style>
  <w:style w:type="character" w:customStyle="1" w:styleId="Heading4Char">
    <w:name w:val="Heading 4 Char"/>
    <w:basedOn w:val="DefaultParagraphFont"/>
    <w:link w:val="Heading4"/>
    <w:uiPriority w:val="9"/>
    <w:semiHidden/>
    <w:rsid w:val="00280B11"/>
    <w:rPr>
      <w:rFonts w:asciiTheme="majorHAnsi" w:eastAsiaTheme="majorEastAsia" w:hAnsiTheme="majorHAnsi" w:cstheme="majorBidi"/>
      <w:i/>
      <w:iCs/>
      <w:color w:val="365F91" w:themeColor="accent1" w:themeShade="BF"/>
      <w:lang w:val="ro-RO"/>
    </w:rPr>
  </w:style>
  <w:style w:type="paragraph" w:styleId="NormalWeb">
    <w:name w:val="Normal (Web)"/>
    <w:basedOn w:val="Normal"/>
    <w:uiPriority w:val="99"/>
    <w:unhideWhenUsed/>
    <w:rsid w:val="00891ADE"/>
    <w:rPr>
      <w:rFonts w:ascii="Times New Roman" w:hAnsi="Times New Roman" w:cs="Times New Roman"/>
      <w:sz w:val="24"/>
      <w:szCs w:val="24"/>
    </w:rPr>
  </w:style>
  <w:style w:type="character" w:customStyle="1" w:styleId="rvts15">
    <w:name w:val="rvts15"/>
    <w:basedOn w:val="DefaultParagraphFont"/>
    <w:rsid w:val="00BF4475"/>
  </w:style>
  <w:style w:type="character" w:customStyle="1" w:styleId="rvts7">
    <w:name w:val="rvts7"/>
    <w:basedOn w:val="DefaultParagraphFont"/>
    <w:rsid w:val="00B03C5F"/>
  </w:style>
  <w:style w:type="character" w:customStyle="1" w:styleId="rvts5">
    <w:name w:val="rvts5"/>
    <w:basedOn w:val="DefaultParagraphFont"/>
    <w:rsid w:val="00E6242D"/>
  </w:style>
  <w:style w:type="character" w:customStyle="1" w:styleId="rvts3">
    <w:name w:val="rvts3"/>
    <w:basedOn w:val="DefaultParagraphFont"/>
    <w:rsid w:val="00E6242D"/>
  </w:style>
  <w:style w:type="paragraph" w:customStyle="1" w:styleId="Stilimlicit">
    <w:name w:val="Stil imlicit"/>
    <w:rsid w:val="000D3E5D"/>
    <w:pPr>
      <w:suppressAutoHyphens/>
      <w:spacing w:after="160" w:line="256" w:lineRule="auto"/>
    </w:pPr>
    <w:rPr>
      <w:rFonts w:ascii="Calibri" w:eastAsia="SimSun" w:hAnsi="Calibri"/>
      <w:lang w:val="ro-RO" w:eastAsia="ro-RO"/>
    </w:rPr>
  </w:style>
  <w:style w:type="character" w:customStyle="1" w:styleId="WW8Num1z0">
    <w:name w:val="WW8Num1z0"/>
    <w:rsid w:val="000D3E5D"/>
    <w:rPr>
      <w:rFonts w:ascii="Palatino Linotype" w:hAnsi="Palatino Linotype" w:cs="Palatino Linotype"/>
    </w:rPr>
  </w:style>
  <w:style w:type="character" w:customStyle="1" w:styleId="WW8Num1z1">
    <w:name w:val="WW8Num1z1"/>
    <w:rsid w:val="000D3E5D"/>
    <w:rPr>
      <w:rFonts w:ascii="Courier New" w:hAnsi="Courier New" w:cs="Courier New"/>
    </w:rPr>
  </w:style>
  <w:style w:type="character" w:customStyle="1" w:styleId="WW8Num1z2">
    <w:name w:val="WW8Num1z2"/>
    <w:rsid w:val="000D3E5D"/>
    <w:rPr>
      <w:rFonts w:ascii="Wingdings" w:hAnsi="Wingdings" w:cs="Wingdings"/>
    </w:rPr>
  </w:style>
  <w:style w:type="character" w:customStyle="1" w:styleId="WW8Num1z3">
    <w:name w:val="WW8Num1z3"/>
    <w:rsid w:val="000D3E5D"/>
    <w:rPr>
      <w:rFonts w:ascii="Symbol" w:hAnsi="Symbol" w:cs="Symbol"/>
    </w:rPr>
  </w:style>
  <w:style w:type="character" w:customStyle="1" w:styleId="ListLabel1">
    <w:name w:val="ListLabel 1"/>
    <w:rsid w:val="000D3E5D"/>
    <w:rPr>
      <w:rFonts w:cs="Palatino Linotype"/>
    </w:rPr>
  </w:style>
  <w:style w:type="character" w:customStyle="1" w:styleId="ListLabel2">
    <w:name w:val="ListLabel 2"/>
    <w:rsid w:val="000D3E5D"/>
    <w:rPr>
      <w:rFonts w:cs="Palatino Linotype"/>
    </w:rPr>
  </w:style>
  <w:style w:type="character" w:customStyle="1" w:styleId="ListLabel3">
    <w:name w:val="ListLabel 3"/>
    <w:rsid w:val="000D3E5D"/>
    <w:rPr>
      <w:rFonts w:cs="Palatino Linotype"/>
    </w:rPr>
  </w:style>
  <w:style w:type="character" w:customStyle="1" w:styleId="ListLabel4">
    <w:name w:val="ListLabel 4"/>
    <w:rsid w:val="000D3E5D"/>
    <w:rPr>
      <w:rFonts w:cs="Palatino Linotype"/>
    </w:rPr>
  </w:style>
  <w:style w:type="character" w:customStyle="1" w:styleId="Buline">
    <w:name w:val="Buline"/>
    <w:rsid w:val="000D3E5D"/>
    <w:rPr>
      <w:rFonts w:ascii="OpenSymbol" w:eastAsia="OpenSymbol" w:hAnsi="OpenSymbol" w:cs="OpenSymbol"/>
    </w:rPr>
  </w:style>
  <w:style w:type="character" w:customStyle="1" w:styleId="ListLabel5">
    <w:name w:val="ListLabel 5"/>
    <w:rsid w:val="000D3E5D"/>
    <w:rPr>
      <w:rFonts w:cs="Symbol"/>
    </w:rPr>
  </w:style>
  <w:style w:type="character" w:customStyle="1" w:styleId="ListLabel6">
    <w:name w:val="ListLabel 6"/>
    <w:rsid w:val="000D3E5D"/>
    <w:rPr>
      <w:rFonts w:cs="OpenSymbol"/>
    </w:rPr>
  </w:style>
  <w:style w:type="character" w:customStyle="1" w:styleId="HeaderChar1">
    <w:name w:val="Header Char1"/>
    <w:basedOn w:val="DefaultParagraphFont"/>
    <w:rsid w:val="000D3E5D"/>
  </w:style>
  <w:style w:type="character" w:customStyle="1" w:styleId="FooterChar1">
    <w:name w:val="Footer Char1"/>
    <w:basedOn w:val="DefaultParagraphFont"/>
    <w:rsid w:val="000D3E5D"/>
  </w:style>
  <w:style w:type="character" w:customStyle="1" w:styleId="ListLabel7">
    <w:name w:val="ListLabel 7"/>
    <w:rsid w:val="000D3E5D"/>
    <w:rPr>
      <w:rFonts w:cs="Symbol"/>
    </w:rPr>
  </w:style>
  <w:style w:type="character" w:customStyle="1" w:styleId="ListLabel8">
    <w:name w:val="ListLabel 8"/>
    <w:rsid w:val="000D3E5D"/>
    <w:rPr>
      <w:rFonts w:cs="OpenSymbol"/>
    </w:rPr>
  </w:style>
  <w:style w:type="character" w:customStyle="1" w:styleId="ListLabel9">
    <w:name w:val="ListLabel 9"/>
    <w:rsid w:val="000D3E5D"/>
    <w:rPr>
      <w:rFonts w:cs="Courier New"/>
    </w:rPr>
  </w:style>
  <w:style w:type="character" w:customStyle="1" w:styleId="ListLabel10">
    <w:name w:val="ListLabel 10"/>
    <w:rsid w:val="000D3E5D"/>
    <w:rPr>
      <w:rFonts w:eastAsia="SimSun" w:cs="Palatino Linotype"/>
    </w:rPr>
  </w:style>
  <w:style w:type="paragraph" w:customStyle="1" w:styleId="Titlu1">
    <w:name w:val="Titlu1"/>
    <w:basedOn w:val="Implicit"/>
    <w:next w:val="Corptext1"/>
    <w:rsid w:val="000D3E5D"/>
    <w:pPr>
      <w:keepNext/>
      <w:spacing w:before="240" w:after="120"/>
    </w:pPr>
    <w:rPr>
      <w:rFonts w:ascii="Arial" w:eastAsia="Microsoft YaHei" w:hAnsi="Arial" w:cs="Mangal"/>
      <w:sz w:val="28"/>
      <w:szCs w:val="28"/>
    </w:rPr>
  </w:style>
  <w:style w:type="paragraph" w:customStyle="1" w:styleId="Corptext1">
    <w:name w:val="Corp text1"/>
    <w:basedOn w:val="Implicit"/>
    <w:rsid w:val="000D3E5D"/>
    <w:pPr>
      <w:spacing w:after="120"/>
    </w:pPr>
  </w:style>
  <w:style w:type="paragraph" w:customStyle="1" w:styleId="List1">
    <w:name w:val="Listă1"/>
    <w:basedOn w:val="Corptext1"/>
    <w:rsid w:val="000D3E5D"/>
    <w:rPr>
      <w:rFonts w:cs="Mangal"/>
    </w:rPr>
  </w:style>
  <w:style w:type="paragraph" w:customStyle="1" w:styleId="Subtitrare">
    <w:name w:val="Subtitrare"/>
    <w:basedOn w:val="Implicit"/>
    <w:rsid w:val="000D3E5D"/>
    <w:pPr>
      <w:suppressLineNumbers/>
      <w:spacing w:before="120" w:after="120"/>
    </w:pPr>
    <w:rPr>
      <w:rFonts w:cs="Mangal"/>
      <w:i/>
      <w:iCs/>
    </w:rPr>
  </w:style>
  <w:style w:type="paragraph" w:customStyle="1" w:styleId="Index">
    <w:name w:val="Index"/>
    <w:basedOn w:val="Implicit"/>
    <w:rsid w:val="000D3E5D"/>
    <w:pPr>
      <w:suppressLineNumbers/>
    </w:pPr>
    <w:rPr>
      <w:rFonts w:cs="Mangal"/>
    </w:rPr>
  </w:style>
  <w:style w:type="paragraph" w:customStyle="1" w:styleId="Implicit">
    <w:name w:val="Implicit"/>
    <w:rsid w:val="000D3E5D"/>
    <w:pPr>
      <w:tabs>
        <w:tab w:val="left" w:pos="708"/>
      </w:tabs>
      <w:suppressAutoHyphens/>
    </w:pPr>
    <w:rPr>
      <w:rFonts w:ascii="Palatino Linotype" w:eastAsia="SimSun" w:hAnsi="Palatino Linotype" w:cs="Palatino Linotype"/>
      <w:color w:val="00000A"/>
      <w:sz w:val="24"/>
      <w:szCs w:val="24"/>
      <w:lang w:val="ro-RO"/>
    </w:rPr>
  </w:style>
  <w:style w:type="paragraph" w:customStyle="1" w:styleId="Antet1">
    <w:name w:val="Antet1"/>
    <w:basedOn w:val="Stilimlicit"/>
    <w:rsid w:val="000D3E5D"/>
    <w:pPr>
      <w:suppressLineNumbers/>
      <w:tabs>
        <w:tab w:val="center" w:pos="4536"/>
        <w:tab w:val="right" w:pos="9072"/>
      </w:tabs>
      <w:spacing w:after="0" w:line="100" w:lineRule="atLeast"/>
    </w:pPr>
  </w:style>
  <w:style w:type="paragraph" w:customStyle="1" w:styleId="Subsol1">
    <w:name w:val="Subsol1"/>
    <w:basedOn w:val="Stilimlicit"/>
    <w:rsid w:val="000D3E5D"/>
    <w:pPr>
      <w:suppressLineNumbers/>
      <w:tabs>
        <w:tab w:val="center" w:pos="4536"/>
        <w:tab w:val="right" w:pos="9072"/>
      </w:tabs>
      <w:spacing w:after="0" w:line="100" w:lineRule="atLeast"/>
    </w:pPr>
  </w:style>
  <w:style w:type="character" w:customStyle="1" w:styleId="HeaderChar2">
    <w:name w:val="Header Char2"/>
    <w:basedOn w:val="DefaultParagraphFont"/>
    <w:uiPriority w:val="99"/>
    <w:rsid w:val="000D3E5D"/>
  </w:style>
  <w:style w:type="character" w:customStyle="1" w:styleId="FooterChar2">
    <w:name w:val="Footer Char2"/>
    <w:basedOn w:val="DefaultParagraphFont"/>
    <w:uiPriority w:val="99"/>
    <w:rsid w:val="000D3E5D"/>
  </w:style>
  <w:style w:type="paragraph" w:styleId="FootnoteText">
    <w:name w:val="footnote text"/>
    <w:basedOn w:val="Normal"/>
    <w:link w:val="FootnoteTextChar"/>
    <w:uiPriority w:val="99"/>
    <w:semiHidden/>
    <w:unhideWhenUsed/>
    <w:rsid w:val="000D3E5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D3E5D"/>
    <w:rPr>
      <w:sz w:val="20"/>
      <w:szCs w:val="20"/>
    </w:rPr>
  </w:style>
  <w:style w:type="character" w:styleId="FootnoteReference">
    <w:name w:val="footnote reference"/>
    <w:basedOn w:val="DefaultParagraphFont"/>
    <w:uiPriority w:val="99"/>
    <w:semiHidden/>
    <w:unhideWhenUsed/>
    <w:rsid w:val="000D3E5D"/>
    <w:rPr>
      <w:vertAlign w:val="superscript"/>
    </w:rPr>
  </w:style>
  <w:style w:type="character" w:customStyle="1" w:styleId="UnresolvedMention2">
    <w:name w:val="Unresolved Mention2"/>
    <w:basedOn w:val="DefaultParagraphFont"/>
    <w:uiPriority w:val="99"/>
    <w:semiHidden/>
    <w:unhideWhenUsed/>
    <w:rsid w:val="000D3E5D"/>
    <w:rPr>
      <w:color w:val="605E5C"/>
      <w:shd w:val="clear" w:color="auto" w:fill="E1DFDD"/>
    </w:rPr>
  </w:style>
  <w:style w:type="character" w:styleId="Strong">
    <w:name w:val="Strong"/>
    <w:basedOn w:val="DefaultParagraphFont"/>
    <w:uiPriority w:val="22"/>
    <w:qFormat/>
    <w:rsid w:val="000D3E5D"/>
    <w:rPr>
      <w:b/>
      <w:bCs/>
    </w:rPr>
  </w:style>
  <w:style w:type="table" w:customStyle="1" w:styleId="GridTable1Light1">
    <w:name w:val="Grid Table 1 Light1"/>
    <w:basedOn w:val="TableNormal"/>
    <w:uiPriority w:val="46"/>
    <w:rsid w:val="000D3E5D"/>
    <w:pPr>
      <w:spacing w:after="0" w:line="240" w:lineRule="auto"/>
    </w:pPr>
    <w:rPr>
      <w:rFonts w:eastAsiaTheme="minorEastAsia"/>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D3E5D"/>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customStyle="1" w:styleId="rvts1">
    <w:name w:val="rvts1"/>
    <w:basedOn w:val="DefaultParagraphFont"/>
    <w:rsid w:val="00B036C8"/>
  </w:style>
  <w:style w:type="character" w:customStyle="1" w:styleId="rvts2">
    <w:name w:val="rvts2"/>
    <w:basedOn w:val="DefaultParagraphFont"/>
    <w:rsid w:val="00F36939"/>
  </w:style>
  <w:style w:type="character" w:customStyle="1" w:styleId="rvts10">
    <w:name w:val="rvts10"/>
    <w:basedOn w:val="DefaultParagraphFont"/>
    <w:rsid w:val="006B2A25"/>
  </w:style>
  <w:style w:type="character" w:customStyle="1" w:styleId="rvts12">
    <w:name w:val="rvts12"/>
    <w:basedOn w:val="DefaultParagraphFont"/>
    <w:rsid w:val="0068012E"/>
  </w:style>
  <w:style w:type="character" w:customStyle="1" w:styleId="rvts14">
    <w:name w:val="rvts14"/>
    <w:basedOn w:val="DefaultParagraphFont"/>
    <w:rsid w:val="0068012E"/>
  </w:style>
  <w:style w:type="character" w:customStyle="1" w:styleId="psearchhighlight">
    <w:name w:val="psearchhighlight"/>
    <w:basedOn w:val="DefaultParagraphFont"/>
    <w:rsid w:val="0068012E"/>
  </w:style>
  <w:style w:type="character" w:customStyle="1" w:styleId="rvts6">
    <w:name w:val="rvts6"/>
    <w:basedOn w:val="DefaultParagraphFont"/>
    <w:rsid w:val="00A43C35"/>
  </w:style>
  <w:style w:type="paragraph" w:customStyle="1" w:styleId="ydp5605c042msonormal">
    <w:name w:val="ydp5605c042msonormal"/>
    <w:basedOn w:val="Normal"/>
    <w:rsid w:val="00AE2FBF"/>
    <w:pPr>
      <w:spacing w:before="100" w:beforeAutospacing="1" w:after="100" w:afterAutospacing="1" w:line="240" w:lineRule="auto"/>
    </w:pPr>
    <w:rPr>
      <w:rFonts w:ascii="Times New Roman" w:hAnsi="Times New Roman" w:cs="Times New Roman"/>
      <w:sz w:val="24"/>
      <w:szCs w:val="24"/>
      <w:lang w:eastAsia="ro-RO"/>
    </w:rPr>
  </w:style>
  <w:style w:type="character" w:customStyle="1" w:styleId="rvts4">
    <w:name w:val="rvts4"/>
    <w:basedOn w:val="DefaultParagraphFont"/>
    <w:rsid w:val="00AA2E08"/>
  </w:style>
  <w:style w:type="character" w:customStyle="1" w:styleId="rvts8">
    <w:name w:val="rvts8"/>
    <w:basedOn w:val="DefaultParagraphFont"/>
    <w:rsid w:val="009352EC"/>
  </w:style>
  <w:style w:type="character" w:customStyle="1" w:styleId="slitbdy">
    <w:name w:val="s_lit_bdy"/>
    <w:basedOn w:val="DefaultParagraphFont"/>
    <w:rsid w:val="00947C89"/>
  </w:style>
  <w:style w:type="character" w:customStyle="1" w:styleId="rvts9">
    <w:name w:val="rvts9"/>
    <w:basedOn w:val="DefaultParagraphFont"/>
    <w:rsid w:val="000B06C2"/>
  </w:style>
  <w:style w:type="character" w:customStyle="1" w:styleId="rvts11">
    <w:name w:val="rvts11"/>
    <w:basedOn w:val="DefaultParagraphFont"/>
    <w:rsid w:val="003A02F1"/>
  </w:style>
  <w:style w:type="character" w:customStyle="1" w:styleId="rvts81">
    <w:name w:val="rvts81"/>
    <w:rsid w:val="009D2BEC"/>
    <w:rPr>
      <w:rFonts w:ascii="Times New Roman" w:hAnsi="Times New Roman" w:cs="Times New Roman" w:hint="default"/>
      <w:sz w:val="24"/>
      <w:szCs w:val="24"/>
    </w:rPr>
  </w:style>
  <w:style w:type="character" w:customStyle="1" w:styleId="rvts121">
    <w:name w:val="rvts121"/>
    <w:rsid w:val="003E5C5B"/>
    <w:rPr>
      <w:rFonts w:ascii="Times New Roman" w:hAnsi="Times New Roman" w:cs="Times New Roman" w:hint="default"/>
      <w:i/>
      <w:iCs/>
      <w:color w:val="008000"/>
      <w:sz w:val="24"/>
      <w:szCs w:val="24"/>
    </w:rPr>
  </w:style>
  <w:style w:type="character" w:customStyle="1" w:styleId="rvts41">
    <w:name w:val="rvts41"/>
    <w:rsid w:val="00AC20A5"/>
    <w:rPr>
      <w:rFonts w:ascii="Times New Roman" w:hAnsi="Times New Roman" w:cs="Times New Roman" w:hint="default"/>
      <w:b/>
      <w:bCs/>
      <w:sz w:val="24"/>
      <w:szCs w:val="24"/>
    </w:rPr>
  </w:style>
  <w:style w:type="paragraph" w:customStyle="1" w:styleId="rvps2">
    <w:name w:val="rvps2"/>
    <w:basedOn w:val="Normal"/>
    <w:rsid w:val="003453FE"/>
    <w:pPr>
      <w:spacing w:after="0" w:line="240" w:lineRule="auto"/>
      <w:ind w:left="360"/>
    </w:pPr>
    <w:rPr>
      <w:rFonts w:ascii="Times New Roman" w:eastAsia="Times New Roman" w:hAnsi="Times New Roman" w:cs="Times New Roman"/>
      <w:sz w:val="24"/>
      <w:szCs w:val="24"/>
      <w:lang w:val="en-US"/>
    </w:rPr>
  </w:style>
  <w:style w:type="paragraph" w:customStyle="1" w:styleId="rvps3">
    <w:name w:val="rvps3"/>
    <w:basedOn w:val="Normal"/>
    <w:rsid w:val="003453FE"/>
    <w:pPr>
      <w:spacing w:after="0" w:line="240" w:lineRule="auto"/>
      <w:jc w:val="right"/>
    </w:pPr>
    <w:rPr>
      <w:rFonts w:ascii="Times New Roman" w:eastAsia="Times New Roman" w:hAnsi="Times New Roman" w:cs="Times New Roman"/>
      <w:sz w:val="24"/>
      <w:szCs w:val="24"/>
      <w:lang w:val="en-US"/>
    </w:rPr>
  </w:style>
  <w:style w:type="character" w:customStyle="1" w:styleId="rvts101">
    <w:name w:val="rvts101"/>
    <w:rsid w:val="00D234FD"/>
    <w:rPr>
      <w:rFonts w:ascii="Times New Roman" w:hAnsi="Times New Roman" w:cs="Times New Roman" w:hint="default"/>
      <w:i/>
      <w:iCs/>
      <w:color w:val="008000"/>
      <w:sz w:val="24"/>
      <w:szCs w:val="24"/>
    </w:rPr>
  </w:style>
  <w:style w:type="character" w:customStyle="1" w:styleId="rvts111">
    <w:name w:val="rvts111"/>
    <w:rsid w:val="00855708"/>
    <w:rPr>
      <w:rFonts w:ascii="Times New Roman" w:hAnsi="Times New Roman" w:cs="Times New Roman" w:hint="default"/>
      <w:sz w:val="16"/>
      <w:szCs w:val="16"/>
      <w:vertAlign w:val="superscript"/>
    </w:rPr>
  </w:style>
  <w:style w:type="character" w:styleId="FollowedHyperlink">
    <w:name w:val="FollowedHyperlink"/>
    <w:uiPriority w:val="99"/>
    <w:semiHidden/>
    <w:unhideWhenUsed/>
    <w:rsid w:val="00984B9D"/>
    <w:rPr>
      <w:color w:val="800080"/>
      <w:u w:val="single"/>
    </w:rPr>
  </w:style>
  <w:style w:type="character" w:customStyle="1" w:styleId="rvts151">
    <w:name w:val="rvts151"/>
    <w:rsid w:val="00C37E51"/>
    <w:rPr>
      <w:rFonts w:ascii="Times New Roman" w:hAnsi="Times New Roman" w:cs="Times New Roman" w:hint="default"/>
      <w:b/>
      <w:bCs/>
      <w:i/>
      <w:iCs/>
      <w:color w:val="008000"/>
      <w:sz w:val="24"/>
      <w:szCs w:val="24"/>
    </w:rPr>
  </w:style>
  <w:style w:type="character" w:customStyle="1" w:styleId="rvts110">
    <w:name w:val="rvts110"/>
    <w:rsid w:val="00E167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B1"/>
    <w:rPr>
      <w:lang w:val="ro-RO"/>
    </w:rPr>
  </w:style>
  <w:style w:type="paragraph" w:styleId="Heading1">
    <w:name w:val="heading 1"/>
    <w:basedOn w:val="Normal"/>
    <w:next w:val="Normal"/>
    <w:link w:val="Heading1Char"/>
    <w:uiPriority w:val="9"/>
    <w:qFormat/>
    <w:rsid w:val="0064423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1"/>
    <w:unhideWhenUsed/>
    <w:qFormat/>
    <w:rsid w:val="006A1A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80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A9"/>
    <w:pPr>
      <w:ind w:left="720"/>
      <w:contextualSpacing/>
    </w:pPr>
  </w:style>
  <w:style w:type="table" w:styleId="TableGrid">
    <w:name w:val="Table Grid"/>
    <w:basedOn w:val="TableNormal"/>
    <w:uiPriority w:val="39"/>
    <w:rsid w:val="00A7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3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89C"/>
    <w:rPr>
      <w:rFonts w:ascii="Courier New" w:eastAsia="Times New Roman" w:hAnsi="Courier New" w:cs="Courier New"/>
      <w:sz w:val="20"/>
      <w:szCs w:val="20"/>
    </w:rPr>
  </w:style>
  <w:style w:type="character" w:styleId="Hyperlink">
    <w:name w:val="Hyperlink"/>
    <w:basedOn w:val="DefaultParagraphFont"/>
    <w:uiPriority w:val="99"/>
    <w:unhideWhenUsed/>
    <w:rsid w:val="00742332"/>
    <w:rPr>
      <w:color w:val="0000FF" w:themeColor="hyperlink"/>
      <w:u w:val="single"/>
    </w:rPr>
  </w:style>
  <w:style w:type="character" w:styleId="Emphasis">
    <w:name w:val="Emphasis"/>
    <w:basedOn w:val="DefaultParagraphFont"/>
    <w:uiPriority w:val="20"/>
    <w:qFormat/>
    <w:rsid w:val="00194779"/>
    <w:rPr>
      <w:i/>
      <w:iCs/>
    </w:rPr>
  </w:style>
  <w:style w:type="paragraph" w:styleId="Header">
    <w:name w:val="header"/>
    <w:basedOn w:val="Normal"/>
    <w:link w:val="HeaderChar"/>
    <w:uiPriority w:val="99"/>
    <w:unhideWhenUsed/>
    <w:rsid w:val="00335B1E"/>
    <w:pPr>
      <w:tabs>
        <w:tab w:val="center" w:pos="4680"/>
        <w:tab w:val="right" w:pos="9360"/>
      </w:tabs>
      <w:spacing w:after="0" w:line="240" w:lineRule="auto"/>
    </w:pPr>
  </w:style>
  <w:style w:type="character" w:customStyle="1" w:styleId="HeaderChar">
    <w:name w:val="Header Char"/>
    <w:basedOn w:val="DefaultParagraphFont"/>
    <w:link w:val="Header"/>
    <w:rsid w:val="00335B1E"/>
  </w:style>
  <w:style w:type="paragraph" w:styleId="Footer">
    <w:name w:val="footer"/>
    <w:basedOn w:val="Normal"/>
    <w:link w:val="FooterChar"/>
    <w:uiPriority w:val="99"/>
    <w:unhideWhenUsed/>
    <w:rsid w:val="0033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1E"/>
  </w:style>
  <w:style w:type="character" w:customStyle="1" w:styleId="MeniuneNerezolvat1">
    <w:name w:val="Mențiune Nerezolvat1"/>
    <w:basedOn w:val="DefaultParagraphFont"/>
    <w:uiPriority w:val="99"/>
    <w:semiHidden/>
    <w:unhideWhenUsed/>
    <w:rsid w:val="00644234"/>
    <w:rPr>
      <w:color w:val="605E5C"/>
      <w:shd w:val="clear" w:color="auto" w:fill="E1DFDD"/>
    </w:rPr>
  </w:style>
  <w:style w:type="character" w:customStyle="1" w:styleId="Heading1Char">
    <w:name w:val="Heading 1 Char"/>
    <w:basedOn w:val="DefaultParagraphFont"/>
    <w:link w:val="Heading1"/>
    <w:uiPriority w:val="9"/>
    <w:rsid w:val="0064423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A1AB5"/>
    <w:rPr>
      <w:rFonts w:asciiTheme="majorHAnsi" w:eastAsiaTheme="majorEastAsia" w:hAnsiTheme="majorHAnsi" w:cstheme="majorBidi"/>
      <w:color w:val="365F91" w:themeColor="accent1" w:themeShade="BF"/>
      <w:sz w:val="26"/>
      <w:szCs w:val="26"/>
      <w:lang w:val="ro-RO"/>
    </w:rPr>
  </w:style>
  <w:style w:type="character" w:customStyle="1" w:styleId="UnresolvedMention1">
    <w:name w:val="Unresolved Mention1"/>
    <w:basedOn w:val="DefaultParagraphFont"/>
    <w:uiPriority w:val="99"/>
    <w:semiHidden/>
    <w:unhideWhenUsed/>
    <w:rsid w:val="005A641B"/>
    <w:rPr>
      <w:color w:val="605E5C"/>
      <w:shd w:val="clear" w:color="auto" w:fill="E1DFDD"/>
    </w:rPr>
  </w:style>
  <w:style w:type="paragraph" w:customStyle="1" w:styleId="rvps1">
    <w:name w:val="rvps1"/>
    <w:basedOn w:val="Normal"/>
    <w:rsid w:val="00D51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D79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793D"/>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DD793D"/>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793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D793D"/>
    <w:rPr>
      <w:rFonts w:ascii="Segoe UI" w:eastAsia="Times New Roman" w:hAnsi="Segoe UI" w:cs="Segoe UI"/>
      <w:sz w:val="18"/>
      <w:szCs w:val="18"/>
      <w:lang w:val="ro-RO"/>
    </w:rPr>
  </w:style>
  <w:style w:type="table" w:customStyle="1" w:styleId="GridTable5Dark-Accent11">
    <w:name w:val="Grid Table 5 Dark - Accent 11"/>
    <w:basedOn w:val="TableNormal"/>
    <w:uiPriority w:val="50"/>
    <w:rsid w:val="00F01DF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CommentReference">
    <w:name w:val="annotation reference"/>
    <w:basedOn w:val="DefaultParagraphFont"/>
    <w:uiPriority w:val="99"/>
    <w:semiHidden/>
    <w:unhideWhenUsed/>
    <w:rsid w:val="003D6407"/>
    <w:rPr>
      <w:sz w:val="16"/>
      <w:szCs w:val="16"/>
    </w:rPr>
  </w:style>
  <w:style w:type="paragraph" w:styleId="CommentText">
    <w:name w:val="annotation text"/>
    <w:basedOn w:val="Normal"/>
    <w:link w:val="CommentTextChar"/>
    <w:uiPriority w:val="99"/>
    <w:semiHidden/>
    <w:unhideWhenUsed/>
    <w:rsid w:val="003D6407"/>
    <w:pPr>
      <w:spacing w:line="240" w:lineRule="auto"/>
    </w:pPr>
    <w:rPr>
      <w:sz w:val="20"/>
      <w:szCs w:val="20"/>
    </w:rPr>
  </w:style>
  <w:style w:type="character" w:customStyle="1" w:styleId="CommentTextChar">
    <w:name w:val="Comment Text Char"/>
    <w:basedOn w:val="DefaultParagraphFont"/>
    <w:link w:val="CommentText"/>
    <w:uiPriority w:val="99"/>
    <w:semiHidden/>
    <w:rsid w:val="003D6407"/>
    <w:rPr>
      <w:sz w:val="20"/>
      <w:szCs w:val="20"/>
      <w:lang w:val="ro-RO"/>
    </w:rPr>
  </w:style>
  <w:style w:type="paragraph" w:styleId="CommentSubject">
    <w:name w:val="annotation subject"/>
    <w:basedOn w:val="CommentText"/>
    <w:next w:val="CommentText"/>
    <w:link w:val="CommentSubjectChar"/>
    <w:uiPriority w:val="99"/>
    <w:semiHidden/>
    <w:unhideWhenUsed/>
    <w:rsid w:val="003D6407"/>
    <w:rPr>
      <w:b/>
      <w:bCs/>
    </w:rPr>
  </w:style>
  <w:style w:type="character" w:customStyle="1" w:styleId="CommentSubjectChar">
    <w:name w:val="Comment Subject Char"/>
    <w:basedOn w:val="CommentTextChar"/>
    <w:link w:val="CommentSubject"/>
    <w:uiPriority w:val="99"/>
    <w:semiHidden/>
    <w:rsid w:val="003D6407"/>
    <w:rPr>
      <w:b/>
      <w:bCs/>
      <w:sz w:val="20"/>
      <w:szCs w:val="20"/>
      <w:lang w:val="ro-RO"/>
    </w:rPr>
  </w:style>
  <w:style w:type="character" w:customStyle="1" w:styleId="Heading4Char">
    <w:name w:val="Heading 4 Char"/>
    <w:basedOn w:val="DefaultParagraphFont"/>
    <w:link w:val="Heading4"/>
    <w:uiPriority w:val="9"/>
    <w:semiHidden/>
    <w:rsid w:val="00280B11"/>
    <w:rPr>
      <w:rFonts w:asciiTheme="majorHAnsi" w:eastAsiaTheme="majorEastAsia" w:hAnsiTheme="majorHAnsi" w:cstheme="majorBidi"/>
      <w:i/>
      <w:iCs/>
      <w:color w:val="365F91" w:themeColor="accent1" w:themeShade="BF"/>
      <w:lang w:val="ro-RO"/>
    </w:rPr>
  </w:style>
  <w:style w:type="paragraph" w:styleId="NormalWeb">
    <w:name w:val="Normal (Web)"/>
    <w:basedOn w:val="Normal"/>
    <w:uiPriority w:val="99"/>
    <w:unhideWhenUsed/>
    <w:rsid w:val="00891ADE"/>
    <w:rPr>
      <w:rFonts w:ascii="Times New Roman" w:hAnsi="Times New Roman" w:cs="Times New Roman"/>
      <w:sz w:val="24"/>
      <w:szCs w:val="24"/>
    </w:rPr>
  </w:style>
  <w:style w:type="character" w:customStyle="1" w:styleId="rvts15">
    <w:name w:val="rvts15"/>
    <w:basedOn w:val="DefaultParagraphFont"/>
    <w:rsid w:val="00BF4475"/>
  </w:style>
  <w:style w:type="character" w:customStyle="1" w:styleId="rvts7">
    <w:name w:val="rvts7"/>
    <w:basedOn w:val="DefaultParagraphFont"/>
    <w:rsid w:val="00B03C5F"/>
  </w:style>
  <w:style w:type="character" w:customStyle="1" w:styleId="rvts5">
    <w:name w:val="rvts5"/>
    <w:basedOn w:val="DefaultParagraphFont"/>
    <w:rsid w:val="00E6242D"/>
  </w:style>
  <w:style w:type="character" w:customStyle="1" w:styleId="rvts3">
    <w:name w:val="rvts3"/>
    <w:basedOn w:val="DefaultParagraphFont"/>
    <w:rsid w:val="00E6242D"/>
  </w:style>
  <w:style w:type="paragraph" w:customStyle="1" w:styleId="Stilimlicit">
    <w:name w:val="Stil imlicit"/>
    <w:rsid w:val="000D3E5D"/>
    <w:pPr>
      <w:suppressAutoHyphens/>
      <w:spacing w:after="160" w:line="256" w:lineRule="auto"/>
    </w:pPr>
    <w:rPr>
      <w:rFonts w:ascii="Calibri" w:eastAsia="SimSun" w:hAnsi="Calibri"/>
      <w:lang w:val="ro-RO" w:eastAsia="ro-RO"/>
    </w:rPr>
  </w:style>
  <w:style w:type="character" w:customStyle="1" w:styleId="WW8Num1z0">
    <w:name w:val="WW8Num1z0"/>
    <w:rsid w:val="000D3E5D"/>
    <w:rPr>
      <w:rFonts w:ascii="Palatino Linotype" w:hAnsi="Palatino Linotype" w:cs="Palatino Linotype"/>
    </w:rPr>
  </w:style>
  <w:style w:type="character" w:customStyle="1" w:styleId="WW8Num1z1">
    <w:name w:val="WW8Num1z1"/>
    <w:rsid w:val="000D3E5D"/>
    <w:rPr>
      <w:rFonts w:ascii="Courier New" w:hAnsi="Courier New" w:cs="Courier New"/>
    </w:rPr>
  </w:style>
  <w:style w:type="character" w:customStyle="1" w:styleId="WW8Num1z2">
    <w:name w:val="WW8Num1z2"/>
    <w:rsid w:val="000D3E5D"/>
    <w:rPr>
      <w:rFonts w:ascii="Wingdings" w:hAnsi="Wingdings" w:cs="Wingdings"/>
    </w:rPr>
  </w:style>
  <w:style w:type="character" w:customStyle="1" w:styleId="WW8Num1z3">
    <w:name w:val="WW8Num1z3"/>
    <w:rsid w:val="000D3E5D"/>
    <w:rPr>
      <w:rFonts w:ascii="Symbol" w:hAnsi="Symbol" w:cs="Symbol"/>
    </w:rPr>
  </w:style>
  <w:style w:type="character" w:customStyle="1" w:styleId="ListLabel1">
    <w:name w:val="ListLabel 1"/>
    <w:rsid w:val="000D3E5D"/>
    <w:rPr>
      <w:rFonts w:cs="Palatino Linotype"/>
    </w:rPr>
  </w:style>
  <w:style w:type="character" w:customStyle="1" w:styleId="ListLabel2">
    <w:name w:val="ListLabel 2"/>
    <w:rsid w:val="000D3E5D"/>
    <w:rPr>
      <w:rFonts w:cs="Palatino Linotype"/>
    </w:rPr>
  </w:style>
  <w:style w:type="character" w:customStyle="1" w:styleId="ListLabel3">
    <w:name w:val="ListLabel 3"/>
    <w:rsid w:val="000D3E5D"/>
    <w:rPr>
      <w:rFonts w:cs="Palatino Linotype"/>
    </w:rPr>
  </w:style>
  <w:style w:type="character" w:customStyle="1" w:styleId="ListLabel4">
    <w:name w:val="ListLabel 4"/>
    <w:rsid w:val="000D3E5D"/>
    <w:rPr>
      <w:rFonts w:cs="Palatino Linotype"/>
    </w:rPr>
  </w:style>
  <w:style w:type="character" w:customStyle="1" w:styleId="Buline">
    <w:name w:val="Buline"/>
    <w:rsid w:val="000D3E5D"/>
    <w:rPr>
      <w:rFonts w:ascii="OpenSymbol" w:eastAsia="OpenSymbol" w:hAnsi="OpenSymbol" w:cs="OpenSymbol"/>
    </w:rPr>
  </w:style>
  <w:style w:type="character" w:customStyle="1" w:styleId="ListLabel5">
    <w:name w:val="ListLabel 5"/>
    <w:rsid w:val="000D3E5D"/>
    <w:rPr>
      <w:rFonts w:cs="Symbol"/>
    </w:rPr>
  </w:style>
  <w:style w:type="character" w:customStyle="1" w:styleId="ListLabel6">
    <w:name w:val="ListLabel 6"/>
    <w:rsid w:val="000D3E5D"/>
    <w:rPr>
      <w:rFonts w:cs="OpenSymbol"/>
    </w:rPr>
  </w:style>
  <w:style w:type="character" w:customStyle="1" w:styleId="HeaderChar1">
    <w:name w:val="Header Char1"/>
    <w:basedOn w:val="DefaultParagraphFont"/>
    <w:rsid w:val="000D3E5D"/>
  </w:style>
  <w:style w:type="character" w:customStyle="1" w:styleId="FooterChar1">
    <w:name w:val="Footer Char1"/>
    <w:basedOn w:val="DefaultParagraphFont"/>
    <w:rsid w:val="000D3E5D"/>
  </w:style>
  <w:style w:type="character" w:customStyle="1" w:styleId="ListLabel7">
    <w:name w:val="ListLabel 7"/>
    <w:rsid w:val="000D3E5D"/>
    <w:rPr>
      <w:rFonts w:cs="Symbol"/>
    </w:rPr>
  </w:style>
  <w:style w:type="character" w:customStyle="1" w:styleId="ListLabel8">
    <w:name w:val="ListLabel 8"/>
    <w:rsid w:val="000D3E5D"/>
    <w:rPr>
      <w:rFonts w:cs="OpenSymbol"/>
    </w:rPr>
  </w:style>
  <w:style w:type="character" w:customStyle="1" w:styleId="ListLabel9">
    <w:name w:val="ListLabel 9"/>
    <w:rsid w:val="000D3E5D"/>
    <w:rPr>
      <w:rFonts w:cs="Courier New"/>
    </w:rPr>
  </w:style>
  <w:style w:type="character" w:customStyle="1" w:styleId="ListLabel10">
    <w:name w:val="ListLabel 10"/>
    <w:rsid w:val="000D3E5D"/>
    <w:rPr>
      <w:rFonts w:eastAsia="SimSun" w:cs="Palatino Linotype"/>
    </w:rPr>
  </w:style>
  <w:style w:type="paragraph" w:customStyle="1" w:styleId="Titlu1">
    <w:name w:val="Titlu1"/>
    <w:basedOn w:val="Implicit"/>
    <w:next w:val="Corptext1"/>
    <w:rsid w:val="000D3E5D"/>
    <w:pPr>
      <w:keepNext/>
      <w:spacing w:before="240" w:after="120"/>
    </w:pPr>
    <w:rPr>
      <w:rFonts w:ascii="Arial" w:eastAsia="Microsoft YaHei" w:hAnsi="Arial" w:cs="Mangal"/>
      <w:sz w:val="28"/>
      <w:szCs w:val="28"/>
    </w:rPr>
  </w:style>
  <w:style w:type="paragraph" w:customStyle="1" w:styleId="Corptext1">
    <w:name w:val="Corp text1"/>
    <w:basedOn w:val="Implicit"/>
    <w:rsid w:val="000D3E5D"/>
    <w:pPr>
      <w:spacing w:after="120"/>
    </w:pPr>
  </w:style>
  <w:style w:type="paragraph" w:customStyle="1" w:styleId="List1">
    <w:name w:val="Listă1"/>
    <w:basedOn w:val="Corptext1"/>
    <w:rsid w:val="000D3E5D"/>
    <w:rPr>
      <w:rFonts w:cs="Mangal"/>
    </w:rPr>
  </w:style>
  <w:style w:type="paragraph" w:customStyle="1" w:styleId="Subtitrare">
    <w:name w:val="Subtitrare"/>
    <w:basedOn w:val="Implicit"/>
    <w:rsid w:val="000D3E5D"/>
    <w:pPr>
      <w:suppressLineNumbers/>
      <w:spacing w:before="120" w:after="120"/>
    </w:pPr>
    <w:rPr>
      <w:rFonts w:cs="Mangal"/>
      <w:i/>
      <w:iCs/>
    </w:rPr>
  </w:style>
  <w:style w:type="paragraph" w:customStyle="1" w:styleId="Index">
    <w:name w:val="Index"/>
    <w:basedOn w:val="Implicit"/>
    <w:rsid w:val="000D3E5D"/>
    <w:pPr>
      <w:suppressLineNumbers/>
    </w:pPr>
    <w:rPr>
      <w:rFonts w:cs="Mangal"/>
    </w:rPr>
  </w:style>
  <w:style w:type="paragraph" w:customStyle="1" w:styleId="Implicit">
    <w:name w:val="Implicit"/>
    <w:rsid w:val="000D3E5D"/>
    <w:pPr>
      <w:tabs>
        <w:tab w:val="left" w:pos="708"/>
      </w:tabs>
      <w:suppressAutoHyphens/>
    </w:pPr>
    <w:rPr>
      <w:rFonts w:ascii="Palatino Linotype" w:eastAsia="SimSun" w:hAnsi="Palatino Linotype" w:cs="Palatino Linotype"/>
      <w:color w:val="00000A"/>
      <w:sz w:val="24"/>
      <w:szCs w:val="24"/>
      <w:lang w:val="ro-RO"/>
    </w:rPr>
  </w:style>
  <w:style w:type="paragraph" w:customStyle="1" w:styleId="Antet1">
    <w:name w:val="Antet1"/>
    <w:basedOn w:val="Stilimlicit"/>
    <w:rsid w:val="000D3E5D"/>
    <w:pPr>
      <w:suppressLineNumbers/>
      <w:tabs>
        <w:tab w:val="center" w:pos="4536"/>
        <w:tab w:val="right" w:pos="9072"/>
      </w:tabs>
      <w:spacing w:after="0" w:line="100" w:lineRule="atLeast"/>
    </w:pPr>
  </w:style>
  <w:style w:type="paragraph" w:customStyle="1" w:styleId="Subsol1">
    <w:name w:val="Subsol1"/>
    <w:basedOn w:val="Stilimlicit"/>
    <w:rsid w:val="000D3E5D"/>
    <w:pPr>
      <w:suppressLineNumbers/>
      <w:tabs>
        <w:tab w:val="center" w:pos="4536"/>
        <w:tab w:val="right" w:pos="9072"/>
      </w:tabs>
      <w:spacing w:after="0" w:line="100" w:lineRule="atLeast"/>
    </w:pPr>
  </w:style>
  <w:style w:type="character" w:customStyle="1" w:styleId="HeaderChar2">
    <w:name w:val="Header Char2"/>
    <w:basedOn w:val="DefaultParagraphFont"/>
    <w:uiPriority w:val="99"/>
    <w:rsid w:val="000D3E5D"/>
  </w:style>
  <w:style w:type="character" w:customStyle="1" w:styleId="FooterChar2">
    <w:name w:val="Footer Char2"/>
    <w:basedOn w:val="DefaultParagraphFont"/>
    <w:uiPriority w:val="99"/>
    <w:rsid w:val="000D3E5D"/>
  </w:style>
  <w:style w:type="paragraph" w:styleId="FootnoteText">
    <w:name w:val="footnote text"/>
    <w:basedOn w:val="Normal"/>
    <w:link w:val="FootnoteTextChar"/>
    <w:uiPriority w:val="99"/>
    <w:semiHidden/>
    <w:unhideWhenUsed/>
    <w:rsid w:val="000D3E5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D3E5D"/>
    <w:rPr>
      <w:sz w:val="20"/>
      <w:szCs w:val="20"/>
    </w:rPr>
  </w:style>
  <w:style w:type="character" w:styleId="FootnoteReference">
    <w:name w:val="footnote reference"/>
    <w:basedOn w:val="DefaultParagraphFont"/>
    <w:uiPriority w:val="99"/>
    <w:semiHidden/>
    <w:unhideWhenUsed/>
    <w:rsid w:val="000D3E5D"/>
    <w:rPr>
      <w:vertAlign w:val="superscript"/>
    </w:rPr>
  </w:style>
  <w:style w:type="character" w:customStyle="1" w:styleId="UnresolvedMention2">
    <w:name w:val="Unresolved Mention2"/>
    <w:basedOn w:val="DefaultParagraphFont"/>
    <w:uiPriority w:val="99"/>
    <w:semiHidden/>
    <w:unhideWhenUsed/>
    <w:rsid w:val="000D3E5D"/>
    <w:rPr>
      <w:color w:val="605E5C"/>
      <w:shd w:val="clear" w:color="auto" w:fill="E1DFDD"/>
    </w:rPr>
  </w:style>
  <w:style w:type="character" w:styleId="Strong">
    <w:name w:val="Strong"/>
    <w:basedOn w:val="DefaultParagraphFont"/>
    <w:uiPriority w:val="22"/>
    <w:qFormat/>
    <w:rsid w:val="000D3E5D"/>
    <w:rPr>
      <w:b/>
      <w:bCs/>
    </w:rPr>
  </w:style>
  <w:style w:type="table" w:customStyle="1" w:styleId="GridTable1Light1">
    <w:name w:val="Grid Table 1 Light1"/>
    <w:basedOn w:val="TableNormal"/>
    <w:uiPriority w:val="46"/>
    <w:rsid w:val="000D3E5D"/>
    <w:pPr>
      <w:spacing w:after="0" w:line="240" w:lineRule="auto"/>
    </w:pPr>
    <w:rPr>
      <w:rFonts w:eastAsiaTheme="minorEastAsia"/>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D3E5D"/>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customStyle="1" w:styleId="rvts1">
    <w:name w:val="rvts1"/>
    <w:basedOn w:val="DefaultParagraphFont"/>
    <w:rsid w:val="00B036C8"/>
  </w:style>
  <w:style w:type="character" w:customStyle="1" w:styleId="rvts2">
    <w:name w:val="rvts2"/>
    <w:basedOn w:val="DefaultParagraphFont"/>
    <w:rsid w:val="00F36939"/>
  </w:style>
  <w:style w:type="character" w:customStyle="1" w:styleId="rvts10">
    <w:name w:val="rvts10"/>
    <w:basedOn w:val="DefaultParagraphFont"/>
    <w:rsid w:val="006B2A25"/>
  </w:style>
  <w:style w:type="character" w:customStyle="1" w:styleId="rvts12">
    <w:name w:val="rvts12"/>
    <w:basedOn w:val="DefaultParagraphFont"/>
    <w:rsid w:val="0068012E"/>
  </w:style>
  <w:style w:type="character" w:customStyle="1" w:styleId="rvts14">
    <w:name w:val="rvts14"/>
    <w:basedOn w:val="DefaultParagraphFont"/>
    <w:rsid w:val="0068012E"/>
  </w:style>
  <w:style w:type="character" w:customStyle="1" w:styleId="psearchhighlight">
    <w:name w:val="psearchhighlight"/>
    <w:basedOn w:val="DefaultParagraphFont"/>
    <w:rsid w:val="0068012E"/>
  </w:style>
  <w:style w:type="character" w:customStyle="1" w:styleId="rvts6">
    <w:name w:val="rvts6"/>
    <w:basedOn w:val="DefaultParagraphFont"/>
    <w:rsid w:val="00A43C35"/>
  </w:style>
  <w:style w:type="paragraph" w:customStyle="1" w:styleId="ydp5605c042msonormal">
    <w:name w:val="ydp5605c042msonormal"/>
    <w:basedOn w:val="Normal"/>
    <w:rsid w:val="00AE2FBF"/>
    <w:pPr>
      <w:spacing w:before="100" w:beforeAutospacing="1" w:after="100" w:afterAutospacing="1" w:line="240" w:lineRule="auto"/>
    </w:pPr>
    <w:rPr>
      <w:rFonts w:ascii="Times New Roman" w:hAnsi="Times New Roman" w:cs="Times New Roman"/>
      <w:sz w:val="24"/>
      <w:szCs w:val="24"/>
      <w:lang w:eastAsia="ro-RO"/>
    </w:rPr>
  </w:style>
  <w:style w:type="character" w:customStyle="1" w:styleId="rvts4">
    <w:name w:val="rvts4"/>
    <w:basedOn w:val="DefaultParagraphFont"/>
    <w:rsid w:val="00AA2E08"/>
  </w:style>
  <w:style w:type="character" w:customStyle="1" w:styleId="rvts8">
    <w:name w:val="rvts8"/>
    <w:basedOn w:val="DefaultParagraphFont"/>
    <w:rsid w:val="009352EC"/>
  </w:style>
  <w:style w:type="character" w:customStyle="1" w:styleId="slitbdy">
    <w:name w:val="s_lit_bdy"/>
    <w:basedOn w:val="DefaultParagraphFont"/>
    <w:rsid w:val="00947C89"/>
  </w:style>
  <w:style w:type="character" w:customStyle="1" w:styleId="rvts9">
    <w:name w:val="rvts9"/>
    <w:basedOn w:val="DefaultParagraphFont"/>
    <w:rsid w:val="000B06C2"/>
  </w:style>
  <w:style w:type="character" w:customStyle="1" w:styleId="rvts11">
    <w:name w:val="rvts11"/>
    <w:basedOn w:val="DefaultParagraphFont"/>
    <w:rsid w:val="003A02F1"/>
  </w:style>
  <w:style w:type="character" w:customStyle="1" w:styleId="rvts81">
    <w:name w:val="rvts81"/>
    <w:rsid w:val="009D2BEC"/>
    <w:rPr>
      <w:rFonts w:ascii="Times New Roman" w:hAnsi="Times New Roman" w:cs="Times New Roman" w:hint="default"/>
      <w:sz w:val="24"/>
      <w:szCs w:val="24"/>
    </w:rPr>
  </w:style>
  <w:style w:type="character" w:customStyle="1" w:styleId="rvts121">
    <w:name w:val="rvts121"/>
    <w:rsid w:val="003E5C5B"/>
    <w:rPr>
      <w:rFonts w:ascii="Times New Roman" w:hAnsi="Times New Roman" w:cs="Times New Roman" w:hint="default"/>
      <w:i/>
      <w:iCs/>
      <w:color w:val="008000"/>
      <w:sz w:val="24"/>
      <w:szCs w:val="24"/>
    </w:rPr>
  </w:style>
  <w:style w:type="character" w:customStyle="1" w:styleId="rvts41">
    <w:name w:val="rvts41"/>
    <w:rsid w:val="00AC20A5"/>
    <w:rPr>
      <w:rFonts w:ascii="Times New Roman" w:hAnsi="Times New Roman" w:cs="Times New Roman" w:hint="default"/>
      <w:b/>
      <w:bCs/>
      <w:sz w:val="24"/>
      <w:szCs w:val="24"/>
    </w:rPr>
  </w:style>
  <w:style w:type="paragraph" w:customStyle="1" w:styleId="rvps2">
    <w:name w:val="rvps2"/>
    <w:basedOn w:val="Normal"/>
    <w:rsid w:val="003453FE"/>
    <w:pPr>
      <w:spacing w:after="0" w:line="240" w:lineRule="auto"/>
      <w:ind w:left="360"/>
    </w:pPr>
    <w:rPr>
      <w:rFonts w:ascii="Times New Roman" w:eastAsia="Times New Roman" w:hAnsi="Times New Roman" w:cs="Times New Roman"/>
      <w:sz w:val="24"/>
      <w:szCs w:val="24"/>
      <w:lang w:val="en-US"/>
    </w:rPr>
  </w:style>
  <w:style w:type="paragraph" w:customStyle="1" w:styleId="rvps3">
    <w:name w:val="rvps3"/>
    <w:basedOn w:val="Normal"/>
    <w:rsid w:val="003453FE"/>
    <w:pPr>
      <w:spacing w:after="0" w:line="240" w:lineRule="auto"/>
      <w:jc w:val="right"/>
    </w:pPr>
    <w:rPr>
      <w:rFonts w:ascii="Times New Roman" w:eastAsia="Times New Roman" w:hAnsi="Times New Roman" w:cs="Times New Roman"/>
      <w:sz w:val="24"/>
      <w:szCs w:val="24"/>
      <w:lang w:val="en-US"/>
    </w:rPr>
  </w:style>
  <w:style w:type="character" w:customStyle="1" w:styleId="rvts101">
    <w:name w:val="rvts101"/>
    <w:rsid w:val="00D234FD"/>
    <w:rPr>
      <w:rFonts w:ascii="Times New Roman" w:hAnsi="Times New Roman" w:cs="Times New Roman" w:hint="default"/>
      <w:i/>
      <w:iCs/>
      <w:color w:val="008000"/>
      <w:sz w:val="24"/>
      <w:szCs w:val="24"/>
    </w:rPr>
  </w:style>
  <w:style w:type="character" w:customStyle="1" w:styleId="rvts111">
    <w:name w:val="rvts111"/>
    <w:rsid w:val="00855708"/>
    <w:rPr>
      <w:rFonts w:ascii="Times New Roman" w:hAnsi="Times New Roman" w:cs="Times New Roman" w:hint="default"/>
      <w:sz w:val="16"/>
      <w:szCs w:val="16"/>
      <w:vertAlign w:val="superscript"/>
    </w:rPr>
  </w:style>
  <w:style w:type="character" w:styleId="FollowedHyperlink">
    <w:name w:val="FollowedHyperlink"/>
    <w:uiPriority w:val="99"/>
    <w:semiHidden/>
    <w:unhideWhenUsed/>
    <w:rsid w:val="00984B9D"/>
    <w:rPr>
      <w:color w:val="800080"/>
      <w:u w:val="single"/>
    </w:rPr>
  </w:style>
  <w:style w:type="character" w:customStyle="1" w:styleId="rvts151">
    <w:name w:val="rvts151"/>
    <w:rsid w:val="00C37E51"/>
    <w:rPr>
      <w:rFonts w:ascii="Times New Roman" w:hAnsi="Times New Roman" w:cs="Times New Roman" w:hint="default"/>
      <w:b/>
      <w:bCs/>
      <w:i/>
      <w:iCs/>
      <w:color w:val="008000"/>
      <w:sz w:val="24"/>
      <w:szCs w:val="24"/>
    </w:rPr>
  </w:style>
  <w:style w:type="character" w:customStyle="1" w:styleId="rvts110">
    <w:name w:val="rvts110"/>
    <w:rsid w:val="00E16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7346">
      <w:bodyDiv w:val="1"/>
      <w:marLeft w:val="0"/>
      <w:marRight w:val="0"/>
      <w:marTop w:val="0"/>
      <w:marBottom w:val="0"/>
      <w:divBdr>
        <w:top w:val="none" w:sz="0" w:space="0" w:color="auto"/>
        <w:left w:val="none" w:sz="0" w:space="0" w:color="auto"/>
        <w:bottom w:val="none" w:sz="0" w:space="0" w:color="auto"/>
        <w:right w:val="none" w:sz="0" w:space="0" w:color="auto"/>
      </w:divBdr>
    </w:div>
    <w:div w:id="20209991">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60369216">
      <w:bodyDiv w:val="1"/>
      <w:marLeft w:val="0"/>
      <w:marRight w:val="0"/>
      <w:marTop w:val="0"/>
      <w:marBottom w:val="0"/>
      <w:divBdr>
        <w:top w:val="none" w:sz="0" w:space="0" w:color="auto"/>
        <w:left w:val="none" w:sz="0" w:space="0" w:color="auto"/>
        <w:bottom w:val="none" w:sz="0" w:space="0" w:color="auto"/>
        <w:right w:val="none" w:sz="0" w:space="0" w:color="auto"/>
      </w:divBdr>
    </w:div>
    <w:div w:id="93936667">
      <w:bodyDiv w:val="1"/>
      <w:marLeft w:val="0"/>
      <w:marRight w:val="0"/>
      <w:marTop w:val="0"/>
      <w:marBottom w:val="0"/>
      <w:divBdr>
        <w:top w:val="none" w:sz="0" w:space="0" w:color="auto"/>
        <w:left w:val="none" w:sz="0" w:space="0" w:color="auto"/>
        <w:bottom w:val="none" w:sz="0" w:space="0" w:color="auto"/>
        <w:right w:val="none" w:sz="0" w:space="0" w:color="auto"/>
      </w:divBdr>
    </w:div>
    <w:div w:id="132913392">
      <w:bodyDiv w:val="1"/>
      <w:marLeft w:val="0"/>
      <w:marRight w:val="0"/>
      <w:marTop w:val="0"/>
      <w:marBottom w:val="0"/>
      <w:divBdr>
        <w:top w:val="none" w:sz="0" w:space="0" w:color="auto"/>
        <w:left w:val="none" w:sz="0" w:space="0" w:color="auto"/>
        <w:bottom w:val="none" w:sz="0" w:space="0" w:color="auto"/>
        <w:right w:val="none" w:sz="0" w:space="0" w:color="auto"/>
      </w:divBdr>
    </w:div>
    <w:div w:id="175463034">
      <w:bodyDiv w:val="1"/>
      <w:marLeft w:val="0"/>
      <w:marRight w:val="0"/>
      <w:marTop w:val="0"/>
      <w:marBottom w:val="0"/>
      <w:divBdr>
        <w:top w:val="none" w:sz="0" w:space="0" w:color="auto"/>
        <w:left w:val="none" w:sz="0" w:space="0" w:color="auto"/>
        <w:bottom w:val="none" w:sz="0" w:space="0" w:color="auto"/>
        <w:right w:val="none" w:sz="0" w:space="0" w:color="auto"/>
      </w:divBdr>
    </w:div>
    <w:div w:id="218251586">
      <w:bodyDiv w:val="1"/>
      <w:marLeft w:val="0"/>
      <w:marRight w:val="0"/>
      <w:marTop w:val="0"/>
      <w:marBottom w:val="0"/>
      <w:divBdr>
        <w:top w:val="none" w:sz="0" w:space="0" w:color="auto"/>
        <w:left w:val="none" w:sz="0" w:space="0" w:color="auto"/>
        <w:bottom w:val="none" w:sz="0" w:space="0" w:color="auto"/>
        <w:right w:val="none" w:sz="0" w:space="0" w:color="auto"/>
      </w:divBdr>
    </w:div>
    <w:div w:id="378437605">
      <w:bodyDiv w:val="1"/>
      <w:marLeft w:val="0"/>
      <w:marRight w:val="0"/>
      <w:marTop w:val="0"/>
      <w:marBottom w:val="0"/>
      <w:divBdr>
        <w:top w:val="none" w:sz="0" w:space="0" w:color="auto"/>
        <w:left w:val="none" w:sz="0" w:space="0" w:color="auto"/>
        <w:bottom w:val="none" w:sz="0" w:space="0" w:color="auto"/>
        <w:right w:val="none" w:sz="0" w:space="0" w:color="auto"/>
      </w:divBdr>
    </w:div>
    <w:div w:id="502553204">
      <w:bodyDiv w:val="1"/>
      <w:marLeft w:val="0"/>
      <w:marRight w:val="0"/>
      <w:marTop w:val="0"/>
      <w:marBottom w:val="0"/>
      <w:divBdr>
        <w:top w:val="none" w:sz="0" w:space="0" w:color="auto"/>
        <w:left w:val="none" w:sz="0" w:space="0" w:color="auto"/>
        <w:bottom w:val="none" w:sz="0" w:space="0" w:color="auto"/>
        <w:right w:val="none" w:sz="0" w:space="0" w:color="auto"/>
      </w:divBdr>
    </w:div>
    <w:div w:id="528445448">
      <w:bodyDiv w:val="1"/>
      <w:marLeft w:val="0"/>
      <w:marRight w:val="0"/>
      <w:marTop w:val="0"/>
      <w:marBottom w:val="0"/>
      <w:divBdr>
        <w:top w:val="none" w:sz="0" w:space="0" w:color="auto"/>
        <w:left w:val="none" w:sz="0" w:space="0" w:color="auto"/>
        <w:bottom w:val="none" w:sz="0" w:space="0" w:color="auto"/>
        <w:right w:val="none" w:sz="0" w:space="0" w:color="auto"/>
      </w:divBdr>
    </w:div>
    <w:div w:id="550069240">
      <w:bodyDiv w:val="1"/>
      <w:marLeft w:val="0"/>
      <w:marRight w:val="0"/>
      <w:marTop w:val="0"/>
      <w:marBottom w:val="0"/>
      <w:divBdr>
        <w:top w:val="none" w:sz="0" w:space="0" w:color="auto"/>
        <w:left w:val="none" w:sz="0" w:space="0" w:color="auto"/>
        <w:bottom w:val="none" w:sz="0" w:space="0" w:color="auto"/>
        <w:right w:val="none" w:sz="0" w:space="0" w:color="auto"/>
      </w:divBdr>
    </w:div>
    <w:div w:id="559557374">
      <w:bodyDiv w:val="1"/>
      <w:marLeft w:val="0"/>
      <w:marRight w:val="0"/>
      <w:marTop w:val="0"/>
      <w:marBottom w:val="0"/>
      <w:divBdr>
        <w:top w:val="none" w:sz="0" w:space="0" w:color="auto"/>
        <w:left w:val="none" w:sz="0" w:space="0" w:color="auto"/>
        <w:bottom w:val="none" w:sz="0" w:space="0" w:color="auto"/>
        <w:right w:val="none" w:sz="0" w:space="0" w:color="auto"/>
      </w:divBdr>
    </w:div>
    <w:div w:id="577910331">
      <w:bodyDiv w:val="1"/>
      <w:marLeft w:val="0"/>
      <w:marRight w:val="0"/>
      <w:marTop w:val="0"/>
      <w:marBottom w:val="0"/>
      <w:divBdr>
        <w:top w:val="none" w:sz="0" w:space="0" w:color="auto"/>
        <w:left w:val="none" w:sz="0" w:space="0" w:color="auto"/>
        <w:bottom w:val="none" w:sz="0" w:space="0" w:color="auto"/>
        <w:right w:val="none" w:sz="0" w:space="0" w:color="auto"/>
      </w:divBdr>
    </w:div>
    <w:div w:id="644968739">
      <w:bodyDiv w:val="1"/>
      <w:marLeft w:val="0"/>
      <w:marRight w:val="0"/>
      <w:marTop w:val="0"/>
      <w:marBottom w:val="0"/>
      <w:divBdr>
        <w:top w:val="none" w:sz="0" w:space="0" w:color="auto"/>
        <w:left w:val="none" w:sz="0" w:space="0" w:color="auto"/>
        <w:bottom w:val="none" w:sz="0" w:space="0" w:color="auto"/>
        <w:right w:val="none" w:sz="0" w:space="0" w:color="auto"/>
      </w:divBdr>
    </w:div>
    <w:div w:id="710038369">
      <w:bodyDiv w:val="1"/>
      <w:marLeft w:val="0"/>
      <w:marRight w:val="0"/>
      <w:marTop w:val="0"/>
      <w:marBottom w:val="0"/>
      <w:divBdr>
        <w:top w:val="none" w:sz="0" w:space="0" w:color="auto"/>
        <w:left w:val="none" w:sz="0" w:space="0" w:color="auto"/>
        <w:bottom w:val="none" w:sz="0" w:space="0" w:color="auto"/>
        <w:right w:val="none" w:sz="0" w:space="0" w:color="auto"/>
      </w:divBdr>
    </w:div>
    <w:div w:id="758789352">
      <w:bodyDiv w:val="1"/>
      <w:marLeft w:val="0"/>
      <w:marRight w:val="0"/>
      <w:marTop w:val="0"/>
      <w:marBottom w:val="0"/>
      <w:divBdr>
        <w:top w:val="none" w:sz="0" w:space="0" w:color="auto"/>
        <w:left w:val="none" w:sz="0" w:space="0" w:color="auto"/>
        <w:bottom w:val="none" w:sz="0" w:space="0" w:color="auto"/>
        <w:right w:val="none" w:sz="0" w:space="0" w:color="auto"/>
      </w:divBdr>
    </w:div>
    <w:div w:id="778989917">
      <w:bodyDiv w:val="1"/>
      <w:marLeft w:val="0"/>
      <w:marRight w:val="0"/>
      <w:marTop w:val="0"/>
      <w:marBottom w:val="0"/>
      <w:divBdr>
        <w:top w:val="none" w:sz="0" w:space="0" w:color="auto"/>
        <w:left w:val="none" w:sz="0" w:space="0" w:color="auto"/>
        <w:bottom w:val="none" w:sz="0" w:space="0" w:color="auto"/>
        <w:right w:val="none" w:sz="0" w:space="0" w:color="auto"/>
      </w:divBdr>
    </w:div>
    <w:div w:id="853498295">
      <w:bodyDiv w:val="1"/>
      <w:marLeft w:val="0"/>
      <w:marRight w:val="0"/>
      <w:marTop w:val="0"/>
      <w:marBottom w:val="0"/>
      <w:divBdr>
        <w:top w:val="none" w:sz="0" w:space="0" w:color="auto"/>
        <w:left w:val="none" w:sz="0" w:space="0" w:color="auto"/>
        <w:bottom w:val="none" w:sz="0" w:space="0" w:color="auto"/>
        <w:right w:val="none" w:sz="0" w:space="0" w:color="auto"/>
      </w:divBdr>
    </w:div>
    <w:div w:id="942104781">
      <w:bodyDiv w:val="1"/>
      <w:marLeft w:val="0"/>
      <w:marRight w:val="0"/>
      <w:marTop w:val="0"/>
      <w:marBottom w:val="0"/>
      <w:divBdr>
        <w:top w:val="none" w:sz="0" w:space="0" w:color="auto"/>
        <w:left w:val="none" w:sz="0" w:space="0" w:color="auto"/>
        <w:bottom w:val="none" w:sz="0" w:space="0" w:color="auto"/>
        <w:right w:val="none" w:sz="0" w:space="0" w:color="auto"/>
      </w:divBdr>
      <w:divsChild>
        <w:div w:id="599408430">
          <w:marLeft w:val="0"/>
          <w:marRight w:val="0"/>
          <w:marTop w:val="0"/>
          <w:marBottom w:val="0"/>
          <w:divBdr>
            <w:top w:val="none" w:sz="0" w:space="0" w:color="auto"/>
            <w:left w:val="none" w:sz="0" w:space="0" w:color="auto"/>
            <w:bottom w:val="none" w:sz="0" w:space="0" w:color="auto"/>
            <w:right w:val="none" w:sz="0" w:space="0" w:color="auto"/>
          </w:divBdr>
        </w:div>
        <w:div w:id="949512664">
          <w:marLeft w:val="0"/>
          <w:marRight w:val="0"/>
          <w:marTop w:val="0"/>
          <w:marBottom w:val="0"/>
          <w:divBdr>
            <w:top w:val="none" w:sz="0" w:space="0" w:color="auto"/>
            <w:left w:val="none" w:sz="0" w:space="0" w:color="auto"/>
            <w:bottom w:val="none" w:sz="0" w:space="0" w:color="auto"/>
            <w:right w:val="none" w:sz="0" w:space="0" w:color="auto"/>
          </w:divBdr>
        </w:div>
      </w:divsChild>
    </w:div>
    <w:div w:id="976184148">
      <w:bodyDiv w:val="1"/>
      <w:marLeft w:val="0"/>
      <w:marRight w:val="0"/>
      <w:marTop w:val="0"/>
      <w:marBottom w:val="0"/>
      <w:divBdr>
        <w:top w:val="none" w:sz="0" w:space="0" w:color="auto"/>
        <w:left w:val="none" w:sz="0" w:space="0" w:color="auto"/>
        <w:bottom w:val="none" w:sz="0" w:space="0" w:color="auto"/>
        <w:right w:val="none" w:sz="0" w:space="0" w:color="auto"/>
      </w:divBdr>
    </w:div>
    <w:div w:id="1018048662">
      <w:bodyDiv w:val="1"/>
      <w:marLeft w:val="0"/>
      <w:marRight w:val="0"/>
      <w:marTop w:val="0"/>
      <w:marBottom w:val="0"/>
      <w:divBdr>
        <w:top w:val="none" w:sz="0" w:space="0" w:color="auto"/>
        <w:left w:val="none" w:sz="0" w:space="0" w:color="auto"/>
        <w:bottom w:val="none" w:sz="0" w:space="0" w:color="auto"/>
        <w:right w:val="none" w:sz="0" w:space="0" w:color="auto"/>
      </w:divBdr>
    </w:div>
    <w:div w:id="1040932714">
      <w:bodyDiv w:val="1"/>
      <w:marLeft w:val="0"/>
      <w:marRight w:val="0"/>
      <w:marTop w:val="0"/>
      <w:marBottom w:val="0"/>
      <w:divBdr>
        <w:top w:val="none" w:sz="0" w:space="0" w:color="auto"/>
        <w:left w:val="none" w:sz="0" w:space="0" w:color="auto"/>
        <w:bottom w:val="none" w:sz="0" w:space="0" w:color="auto"/>
        <w:right w:val="none" w:sz="0" w:space="0" w:color="auto"/>
      </w:divBdr>
    </w:div>
    <w:div w:id="1062214604">
      <w:bodyDiv w:val="1"/>
      <w:marLeft w:val="0"/>
      <w:marRight w:val="0"/>
      <w:marTop w:val="0"/>
      <w:marBottom w:val="0"/>
      <w:divBdr>
        <w:top w:val="none" w:sz="0" w:space="0" w:color="auto"/>
        <w:left w:val="none" w:sz="0" w:space="0" w:color="auto"/>
        <w:bottom w:val="none" w:sz="0" w:space="0" w:color="auto"/>
        <w:right w:val="none" w:sz="0" w:space="0" w:color="auto"/>
      </w:divBdr>
    </w:div>
    <w:div w:id="1079062826">
      <w:bodyDiv w:val="1"/>
      <w:marLeft w:val="0"/>
      <w:marRight w:val="0"/>
      <w:marTop w:val="0"/>
      <w:marBottom w:val="0"/>
      <w:divBdr>
        <w:top w:val="none" w:sz="0" w:space="0" w:color="auto"/>
        <w:left w:val="none" w:sz="0" w:space="0" w:color="auto"/>
        <w:bottom w:val="none" w:sz="0" w:space="0" w:color="auto"/>
        <w:right w:val="none" w:sz="0" w:space="0" w:color="auto"/>
      </w:divBdr>
    </w:div>
    <w:div w:id="1080257110">
      <w:bodyDiv w:val="1"/>
      <w:marLeft w:val="0"/>
      <w:marRight w:val="0"/>
      <w:marTop w:val="0"/>
      <w:marBottom w:val="0"/>
      <w:divBdr>
        <w:top w:val="none" w:sz="0" w:space="0" w:color="auto"/>
        <w:left w:val="none" w:sz="0" w:space="0" w:color="auto"/>
        <w:bottom w:val="none" w:sz="0" w:space="0" w:color="auto"/>
        <w:right w:val="none" w:sz="0" w:space="0" w:color="auto"/>
      </w:divBdr>
    </w:div>
    <w:div w:id="1131556758">
      <w:bodyDiv w:val="1"/>
      <w:marLeft w:val="0"/>
      <w:marRight w:val="0"/>
      <w:marTop w:val="0"/>
      <w:marBottom w:val="0"/>
      <w:divBdr>
        <w:top w:val="none" w:sz="0" w:space="0" w:color="auto"/>
        <w:left w:val="none" w:sz="0" w:space="0" w:color="auto"/>
        <w:bottom w:val="none" w:sz="0" w:space="0" w:color="auto"/>
        <w:right w:val="none" w:sz="0" w:space="0" w:color="auto"/>
      </w:divBdr>
    </w:div>
    <w:div w:id="1157654227">
      <w:bodyDiv w:val="1"/>
      <w:marLeft w:val="0"/>
      <w:marRight w:val="0"/>
      <w:marTop w:val="0"/>
      <w:marBottom w:val="0"/>
      <w:divBdr>
        <w:top w:val="none" w:sz="0" w:space="0" w:color="auto"/>
        <w:left w:val="none" w:sz="0" w:space="0" w:color="auto"/>
        <w:bottom w:val="none" w:sz="0" w:space="0" w:color="auto"/>
        <w:right w:val="none" w:sz="0" w:space="0" w:color="auto"/>
      </w:divBdr>
    </w:div>
    <w:div w:id="1313869643">
      <w:bodyDiv w:val="1"/>
      <w:marLeft w:val="0"/>
      <w:marRight w:val="0"/>
      <w:marTop w:val="0"/>
      <w:marBottom w:val="0"/>
      <w:divBdr>
        <w:top w:val="none" w:sz="0" w:space="0" w:color="auto"/>
        <w:left w:val="none" w:sz="0" w:space="0" w:color="auto"/>
        <w:bottom w:val="none" w:sz="0" w:space="0" w:color="auto"/>
        <w:right w:val="none" w:sz="0" w:space="0" w:color="auto"/>
      </w:divBdr>
      <w:divsChild>
        <w:div w:id="1429541005">
          <w:marLeft w:val="0"/>
          <w:marRight w:val="0"/>
          <w:marTop w:val="0"/>
          <w:marBottom w:val="0"/>
          <w:divBdr>
            <w:top w:val="none" w:sz="0" w:space="0" w:color="auto"/>
            <w:left w:val="none" w:sz="0" w:space="0" w:color="auto"/>
            <w:bottom w:val="none" w:sz="0" w:space="0" w:color="auto"/>
            <w:right w:val="none" w:sz="0" w:space="0" w:color="auto"/>
          </w:divBdr>
        </w:div>
        <w:div w:id="1473985275">
          <w:marLeft w:val="0"/>
          <w:marRight w:val="0"/>
          <w:marTop w:val="0"/>
          <w:marBottom w:val="0"/>
          <w:divBdr>
            <w:top w:val="none" w:sz="0" w:space="0" w:color="auto"/>
            <w:left w:val="none" w:sz="0" w:space="0" w:color="auto"/>
            <w:bottom w:val="none" w:sz="0" w:space="0" w:color="auto"/>
            <w:right w:val="none" w:sz="0" w:space="0" w:color="auto"/>
          </w:divBdr>
        </w:div>
      </w:divsChild>
    </w:div>
    <w:div w:id="1343437400">
      <w:bodyDiv w:val="1"/>
      <w:marLeft w:val="0"/>
      <w:marRight w:val="0"/>
      <w:marTop w:val="0"/>
      <w:marBottom w:val="0"/>
      <w:divBdr>
        <w:top w:val="none" w:sz="0" w:space="0" w:color="auto"/>
        <w:left w:val="none" w:sz="0" w:space="0" w:color="auto"/>
        <w:bottom w:val="none" w:sz="0" w:space="0" w:color="auto"/>
        <w:right w:val="none" w:sz="0" w:space="0" w:color="auto"/>
      </w:divBdr>
    </w:div>
    <w:div w:id="1353651455">
      <w:bodyDiv w:val="1"/>
      <w:marLeft w:val="0"/>
      <w:marRight w:val="0"/>
      <w:marTop w:val="0"/>
      <w:marBottom w:val="0"/>
      <w:divBdr>
        <w:top w:val="none" w:sz="0" w:space="0" w:color="auto"/>
        <w:left w:val="none" w:sz="0" w:space="0" w:color="auto"/>
        <w:bottom w:val="none" w:sz="0" w:space="0" w:color="auto"/>
        <w:right w:val="none" w:sz="0" w:space="0" w:color="auto"/>
      </w:divBdr>
      <w:divsChild>
        <w:div w:id="190412310">
          <w:marLeft w:val="0"/>
          <w:marRight w:val="0"/>
          <w:marTop w:val="0"/>
          <w:marBottom w:val="0"/>
          <w:divBdr>
            <w:top w:val="none" w:sz="0" w:space="0" w:color="auto"/>
            <w:left w:val="none" w:sz="0" w:space="0" w:color="auto"/>
            <w:bottom w:val="none" w:sz="0" w:space="0" w:color="auto"/>
            <w:right w:val="none" w:sz="0" w:space="0" w:color="auto"/>
          </w:divBdr>
        </w:div>
      </w:divsChild>
    </w:div>
    <w:div w:id="1383556740">
      <w:bodyDiv w:val="1"/>
      <w:marLeft w:val="0"/>
      <w:marRight w:val="0"/>
      <w:marTop w:val="0"/>
      <w:marBottom w:val="0"/>
      <w:divBdr>
        <w:top w:val="none" w:sz="0" w:space="0" w:color="auto"/>
        <w:left w:val="none" w:sz="0" w:space="0" w:color="auto"/>
        <w:bottom w:val="none" w:sz="0" w:space="0" w:color="auto"/>
        <w:right w:val="none" w:sz="0" w:space="0" w:color="auto"/>
      </w:divBdr>
    </w:div>
    <w:div w:id="1424953842">
      <w:bodyDiv w:val="1"/>
      <w:marLeft w:val="0"/>
      <w:marRight w:val="0"/>
      <w:marTop w:val="0"/>
      <w:marBottom w:val="0"/>
      <w:divBdr>
        <w:top w:val="none" w:sz="0" w:space="0" w:color="auto"/>
        <w:left w:val="none" w:sz="0" w:space="0" w:color="auto"/>
        <w:bottom w:val="none" w:sz="0" w:space="0" w:color="auto"/>
        <w:right w:val="none" w:sz="0" w:space="0" w:color="auto"/>
      </w:divBdr>
    </w:div>
    <w:div w:id="1434470204">
      <w:bodyDiv w:val="1"/>
      <w:marLeft w:val="0"/>
      <w:marRight w:val="0"/>
      <w:marTop w:val="0"/>
      <w:marBottom w:val="0"/>
      <w:divBdr>
        <w:top w:val="none" w:sz="0" w:space="0" w:color="auto"/>
        <w:left w:val="none" w:sz="0" w:space="0" w:color="auto"/>
        <w:bottom w:val="none" w:sz="0" w:space="0" w:color="auto"/>
        <w:right w:val="none" w:sz="0" w:space="0" w:color="auto"/>
      </w:divBdr>
    </w:div>
    <w:div w:id="1459763490">
      <w:bodyDiv w:val="1"/>
      <w:marLeft w:val="0"/>
      <w:marRight w:val="0"/>
      <w:marTop w:val="0"/>
      <w:marBottom w:val="0"/>
      <w:divBdr>
        <w:top w:val="none" w:sz="0" w:space="0" w:color="auto"/>
        <w:left w:val="none" w:sz="0" w:space="0" w:color="auto"/>
        <w:bottom w:val="none" w:sz="0" w:space="0" w:color="auto"/>
        <w:right w:val="none" w:sz="0" w:space="0" w:color="auto"/>
      </w:divBdr>
      <w:divsChild>
        <w:div w:id="132019736">
          <w:marLeft w:val="0"/>
          <w:marRight w:val="0"/>
          <w:marTop w:val="0"/>
          <w:marBottom w:val="0"/>
          <w:divBdr>
            <w:top w:val="none" w:sz="0" w:space="0" w:color="auto"/>
            <w:left w:val="none" w:sz="0" w:space="0" w:color="auto"/>
            <w:bottom w:val="none" w:sz="0" w:space="0" w:color="auto"/>
            <w:right w:val="none" w:sz="0" w:space="0" w:color="auto"/>
          </w:divBdr>
        </w:div>
        <w:div w:id="1352411895">
          <w:marLeft w:val="0"/>
          <w:marRight w:val="0"/>
          <w:marTop w:val="0"/>
          <w:marBottom w:val="0"/>
          <w:divBdr>
            <w:top w:val="none" w:sz="0" w:space="0" w:color="auto"/>
            <w:left w:val="none" w:sz="0" w:space="0" w:color="auto"/>
            <w:bottom w:val="none" w:sz="0" w:space="0" w:color="auto"/>
            <w:right w:val="none" w:sz="0" w:space="0" w:color="auto"/>
          </w:divBdr>
        </w:div>
      </w:divsChild>
    </w:div>
    <w:div w:id="1484542777">
      <w:bodyDiv w:val="1"/>
      <w:marLeft w:val="0"/>
      <w:marRight w:val="0"/>
      <w:marTop w:val="0"/>
      <w:marBottom w:val="0"/>
      <w:divBdr>
        <w:top w:val="none" w:sz="0" w:space="0" w:color="auto"/>
        <w:left w:val="none" w:sz="0" w:space="0" w:color="auto"/>
        <w:bottom w:val="none" w:sz="0" w:space="0" w:color="auto"/>
        <w:right w:val="none" w:sz="0" w:space="0" w:color="auto"/>
      </w:divBdr>
    </w:div>
    <w:div w:id="1595549701">
      <w:bodyDiv w:val="1"/>
      <w:marLeft w:val="0"/>
      <w:marRight w:val="0"/>
      <w:marTop w:val="0"/>
      <w:marBottom w:val="0"/>
      <w:divBdr>
        <w:top w:val="none" w:sz="0" w:space="0" w:color="auto"/>
        <w:left w:val="none" w:sz="0" w:space="0" w:color="auto"/>
        <w:bottom w:val="none" w:sz="0" w:space="0" w:color="auto"/>
        <w:right w:val="none" w:sz="0" w:space="0" w:color="auto"/>
      </w:divBdr>
    </w:div>
    <w:div w:id="1600411975">
      <w:bodyDiv w:val="1"/>
      <w:marLeft w:val="0"/>
      <w:marRight w:val="0"/>
      <w:marTop w:val="0"/>
      <w:marBottom w:val="0"/>
      <w:divBdr>
        <w:top w:val="none" w:sz="0" w:space="0" w:color="auto"/>
        <w:left w:val="none" w:sz="0" w:space="0" w:color="auto"/>
        <w:bottom w:val="none" w:sz="0" w:space="0" w:color="auto"/>
        <w:right w:val="none" w:sz="0" w:space="0" w:color="auto"/>
      </w:divBdr>
    </w:div>
    <w:div w:id="1654942970">
      <w:bodyDiv w:val="1"/>
      <w:marLeft w:val="0"/>
      <w:marRight w:val="0"/>
      <w:marTop w:val="0"/>
      <w:marBottom w:val="0"/>
      <w:divBdr>
        <w:top w:val="none" w:sz="0" w:space="0" w:color="auto"/>
        <w:left w:val="none" w:sz="0" w:space="0" w:color="auto"/>
        <w:bottom w:val="none" w:sz="0" w:space="0" w:color="auto"/>
        <w:right w:val="none" w:sz="0" w:space="0" w:color="auto"/>
      </w:divBdr>
    </w:div>
    <w:div w:id="1663779034">
      <w:bodyDiv w:val="1"/>
      <w:marLeft w:val="0"/>
      <w:marRight w:val="0"/>
      <w:marTop w:val="0"/>
      <w:marBottom w:val="0"/>
      <w:divBdr>
        <w:top w:val="none" w:sz="0" w:space="0" w:color="auto"/>
        <w:left w:val="none" w:sz="0" w:space="0" w:color="auto"/>
        <w:bottom w:val="none" w:sz="0" w:space="0" w:color="auto"/>
        <w:right w:val="none" w:sz="0" w:space="0" w:color="auto"/>
      </w:divBdr>
      <w:divsChild>
        <w:div w:id="1960142848">
          <w:marLeft w:val="0"/>
          <w:marRight w:val="0"/>
          <w:marTop w:val="0"/>
          <w:marBottom w:val="0"/>
          <w:divBdr>
            <w:top w:val="none" w:sz="0" w:space="0" w:color="auto"/>
            <w:left w:val="none" w:sz="0" w:space="0" w:color="auto"/>
            <w:bottom w:val="none" w:sz="0" w:space="0" w:color="auto"/>
            <w:right w:val="none" w:sz="0" w:space="0" w:color="auto"/>
          </w:divBdr>
        </w:div>
      </w:divsChild>
    </w:div>
    <w:div w:id="1746419179">
      <w:bodyDiv w:val="1"/>
      <w:marLeft w:val="0"/>
      <w:marRight w:val="0"/>
      <w:marTop w:val="0"/>
      <w:marBottom w:val="0"/>
      <w:divBdr>
        <w:top w:val="none" w:sz="0" w:space="0" w:color="auto"/>
        <w:left w:val="none" w:sz="0" w:space="0" w:color="auto"/>
        <w:bottom w:val="none" w:sz="0" w:space="0" w:color="auto"/>
        <w:right w:val="none" w:sz="0" w:space="0" w:color="auto"/>
      </w:divBdr>
    </w:div>
    <w:div w:id="1811557046">
      <w:bodyDiv w:val="1"/>
      <w:marLeft w:val="0"/>
      <w:marRight w:val="0"/>
      <w:marTop w:val="0"/>
      <w:marBottom w:val="0"/>
      <w:divBdr>
        <w:top w:val="none" w:sz="0" w:space="0" w:color="auto"/>
        <w:left w:val="none" w:sz="0" w:space="0" w:color="auto"/>
        <w:bottom w:val="none" w:sz="0" w:space="0" w:color="auto"/>
        <w:right w:val="none" w:sz="0" w:space="0" w:color="auto"/>
      </w:divBdr>
    </w:div>
    <w:div w:id="1882474765">
      <w:bodyDiv w:val="1"/>
      <w:marLeft w:val="0"/>
      <w:marRight w:val="0"/>
      <w:marTop w:val="0"/>
      <w:marBottom w:val="0"/>
      <w:divBdr>
        <w:top w:val="none" w:sz="0" w:space="0" w:color="auto"/>
        <w:left w:val="none" w:sz="0" w:space="0" w:color="auto"/>
        <w:bottom w:val="none" w:sz="0" w:space="0" w:color="auto"/>
        <w:right w:val="none" w:sz="0" w:space="0" w:color="auto"/>
      </w:divBdr>
    </w:div>
    <w:div w:id="1960721099">
      <w:bodyDiv w:val="1"/>
      <w:marLeft w:val="0"/>
      <w:marRight w:val="0"/>
      <w:marTop w:val="0"/>
      <w:marBottom w:val="0"/>
      <w:divBdr>
        <w:top w:val="none" w:sz="0" w:space="0" w:color="auto"/>
        <w:left w:val="none" w:sz="0" w:space="0" w:color="auto"/>
        <w:bottom w:val="none" w:sz="0" w:space="0" w:color="auto"/>
        <w:right w:val="none" w:sz="0" w:space="0" w:color="auto"/>
      </w:divBdr>
    </w:div>
    <w:div w:id="1973511586">
      <w:bodyDiv w:val="1"/>
      <w:marLeft w:val="0"/>
      <w:marRight w:val="0"/>
      <w:marTop w:val="0"/>
      <w:marBottom w:val="0"/>
      <w:divBdr>
        <w:top w:val="none" w:sz="0" w:space="0" w:color="auto"/>
        <w:left w:val="none" w:sz="0" w:space="0" w:color="auto"/>
        <w:bottom w:val="none" w:sz="0" w:space="0" w:color="auto"/>
        <w:right w:val="none" w:sz="0" w:space="0" w:color="auto"/>
      </w:divBdr>
    </w:div>
    <w:div w:id="1976060266">
      <w:bodyDiv w:val="1"/>
      <w:marLeft w:val="0"/>
      <w:marRight w:val="0"/>
      <w:marTop w:val="0"/>
      <w:marBottom w:val="0"/>
      <w:divBdr>
        <w:top w:val="none" w:sz="0" w:space="0" w:color="auto"/>
        <w:left w:val="none" w:sz="0" w:space="0" w:color="auto"/>
        <w:bottom w:val="none" w:sz="0" w:space="0" w:color="auto"/>
        <w:right w:val="none" w:sz="0" w:space="0" w:color="auto"/>
      </w:divBdr>
    </w:div>
    <w:div w:id="2021157938">
      <w:bodyDiv w:val="1"/>
      <w:marLeft w:val="0"/>
      <w:marRight w:val="0"/>
      <w:marTop w:val="0"/>
      <w:marBottom w:val="0"/>
      <w:divBdr>
        <w:top w:val="none" w:sz="0" w:space="0" w:color="auto"/>
        <w:left w:val="none" w:sz="0" w:space="0" w:color="auto"/>
        <w:bottom w:val="none" w:sz="0" w:space="0" w:color="auto"/>
        <w:right w:val="none" w:sz="0" w:space="0" w:color="auto"/>
      </w:divBdr>
    </w:div>
    <w:div w:id="2029868570">
      <w:bodyDiv w:val="1"/>
      <w:marLeft w:val="0"/>
      <w:marRight w:val="0"/>
      <w:marTop w:val="0"/>
      <w:marBottom w:val="0"/>
      <w:divBdr>
        <w:top w:val="none" w:sz="0" w:space="0" w:color="auto"/>
        <w:left w:val="none" w:sz="0" w:space="0" w:color="auto"/>
        <w:bottom w:val="none" w:sz="0" w:space="0" w:color="auto"/>
        <w:right w:val="none" w:sz="0" w:space="0" w:color="auto"/>
      </w:divBdr>
    </w:div>
    <w:div w:id="2040427168">
      <w:bodyDiv w:val="1"/>
      <w:marLeft w:val="0"/>
      <w:marRight w:val="0"/>
      <w:marTop w:val="0"/>
      <w:marBottom w:val="0"/>
      <w:divBdr>
        <w:top w:val="none" w:sz="0" w:space="0" w:color="auto"/>
        <w:left w:val="none" w:sz="0" w:space="0" w:color="auto"/>
        <w:bottom w:val="none" w:sz="0" w:space="0" w:color="auto"/>
        <w:right w:val="none" w:sz="0" w:space="0" w:color="auto"/>
      </w:divBdr>
    </w:div>
    <w:div w:id="2048287855">
      <w:bodyDiv w:val="1"/>
      <w:marLeft w:val="0"/>
      <w:marRight w:val="0"/>
      <w:marTop w:val="0"/>
      <w:marBottom w:val="0"/>
      <w:divBdr>
        <w:top w:val="none" w:sz="0" w:space="0" w:color="auto"/>
        <w:left w:val="none" w:sz="0" w:space="0" w:color="auto"/>
        <w:bottom w:val="none" w:sz="0" w:space="0" w:color="auto"/>
        <w:right w:val="none" w:sz="0" w:space="0" w:color="auto"/>
      </w:divBdr>
    </w:div>
    <w:div w:id="2050258534">
      <w:bodyDiv w:val="1"/>
      <w:marLeft w:val="0"/>
      <w:marRight w:val="0"/>
      <w:marTop w:val="0"/>
      <w:marBottom w:val="0"/>
      <w:divBdr>
        <w:top w:val="none" w:sz="0" w:space="0" w:color="auto"/>
        <w:left w:val="none" w:sz="0" w:space="0" w:color="auto"/>
        <w:bottom w:val="none" w:sz="0" w:space="0" w:color="auto"/>
        <w:right w:val="none" w:sz="0" w:space="0" w:color="auto"/>
      </w:divBdr>
    </w:div>
    <w:div w:id="2093115617">
      <w:bodyDiv w:val="1"/>
      <w:marLeft w:val="0"/>
      <w:marRight w:val="0"/>
      <w:marTop w:val="0"/>
      <w:marBottom w:val="0"/>
      <w:divBdr>
        <w:top w:val="none" w:sz="0" w:space="0" w:color="auto"/>
        <w:left w:val="none" w:sz="0" w:space="0" w:color="auto"/>
        <w:bottom w:val="none" w:sz="0" w:space="0" w:color="auto"/>
        <w:right w:val="none" w:sz="0" w:space="0" w:color="auto"/>
      </w:divBdr>
    </w:div>
    <w:div w:id="21367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javascript:OpenDocumentView(408938,%207818567);" TargetMode="External"/><Relationship Id="rId4" Type="http://schemas.microsoft.com/office/2007/relationships/stylesWithEffects" Target="stylesWithEffects.xml"/><Relationship Id="rId9" Type="http://schemas.openxmlformats.org/officeDocument/2006/relationships/hyperlink" Target="javascript:OpenDocumentView(25631,%2038619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4A72-EB41-42C1-BBE5-EB5D4BE5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5087</Words>
  <Characters>29506</Characters>
  <Application>Microsoft Office Word</Application>
  <DocSecurity>0</DocSecurity>
  <Lines>245</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Luminita</cp:lastModifiedBy>
  <cp:revision>2</cp:revision>
  <cp:lastPrinted>2025-02-17T09:41:00Z</cp:lastPrinted>
  <dcterms:created xsi:type="dcterms:W3CDTF">2025-04-02T13:05:00Z</dcterms:created>
  <dcterms:modified xsi:type="dcterms:W3CDTF">2025-04-02T13:05:00Z</dcterms:modified>
</cp:coreProperties>
</file>