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A0" w:rsidRDefault="005A4758" w:rsidP="00093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val="ro-RO" w:eastAsia="ro-RO"/>
        </w:rPr>
        <w:drawing>
          <wp:inline distT="0" distB="0" distL="0" distR="0" wp14:anchorId="3235C322" wp14:editId="538BAAC5">
            <wp:extent cx="2809875" cy="152164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758" w:rsidRPr="007F6F94" w:rsidRDefault="005A4758" w:rsidP="005A4758">
      <w:pPr>
        <w:jc w:val="both"/>
        <w:rPr>
          <w:rFonts w:ascii="Times New Roman" w:hAnsi="Times New Roman" w:cs="Times New Roman"/>
          <w:sz w:val="24"/>
          <w:szCs w:val="24"/>
        </w:rPr>
      </w:pPr>
      <w:r w:rsidRPr="007F6F94"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ocazia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Zilei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Internaționale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Conștientiz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ării</w:t>
      </w:r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campaniei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r w:rsidRPr="007F6F94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7F6F94">
        <w:rPr>
          <w:rFonts w:ascii="Times New Roman" w:hAnsi="Times New Roman" w:cs="Times New Roman"/>
          <w:b/>
          <w:sz w:val="24"/>
          <w:szCs w:val="24"/>
        </w:rPr>
        <w:t>Înţelegerea</w:t>
      </w:r>
      <w:proofErr w:type="spellEnd"/>
      <w:r w:rsidRPr="007F6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conștientizarea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b/>
          <w:sz w:val="24"/>
          <w:szCs w:val="24"/>
        </w:rPr>
        <w:t>"</w:t>
      </w:r>
      <w:r w:rsidRPr="007F6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organiza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evenimente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creşterea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gradului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cunoaştere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afecţiuni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758" w:rsidRDefault="005A4758" w:rsidP="005A4758">
      <w:pPr>
        <w:jc w:val="both"/>
        <w:rPr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Funda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puzzle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este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simbolul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campaniei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internaţionale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. Puzzle-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reflectă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misterul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complexitatea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culorile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formele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variate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diversitatea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oamenilor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familiilor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se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confruntă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această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afecţiune</w:t>
      </w:r>
      <w:proofErr w:type="spellEnd"/>
      <w:r w:rsidRPr="00F217B0">
        <w:rPr>
          <w:lang w:val="fr-FR"/>
        </w:rPr>
        <w:t>.</w:t>
      </w:r>
    </w:p>
    <w:p w:rsidR="00AB604D" w:rsidRDefault="00AB604D" w:rsidP="005A4758">
      <w:pPr>
        <w:jc w:val="both"/>
        <w:rPr>
          <w:lang w:val="fr-FR"/>
        </w:rPr>
      </w:pPr>
      <w:r>
        <w:rPr>
          <w:noProof/>
          <w:lang w:val="ro-RO" w:eastAsia="ro-RO"/>
        </w:rPr>
        <w:drawing>
          <wp:inline distT="0" distB="0" distL="0" distR="0" wp14:anchorId="44CB11D1" wp14:editId="3D7758FD">
            <wp:extent cx="2719449" cy="1959429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40" cy="196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Default="00AB604D" w:rsidP="005A4758">
      <w:pPr>
        <w:jc w:val="both"/>
        <w:rPr>
          <w:lang w:val="fr-FR"/>
        </w:rPr>
      </w:pPr>
    </w:p>
    <w:p w:rsidR="00AB604D" w:rsidRPr="00F217B0" w:rsidRDefault="007B50E7" w:rsidP="005A4758">
      <w:pPr>
        <w:jc w:val="both"/>
        <w:rPr>
          <w:lang w:val="fr-FR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055238F8" wp14:editId="3E6040E2">
            <wp:extent cx="2809875" cy="83166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Folosiți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resursa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TIMP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diagnosticarea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precoce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Informați-vă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comportamentelor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specifice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copilului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participare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programe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cursuri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Solicitați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aplicarea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screening-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cabinetul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controalele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obligatorii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la 1 an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la</w:t>
      </w:r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3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dumneavoastră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tulburării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cadrul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evenimente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comunitate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Transmiteți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fotografii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mărturii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videoclipuri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F217B0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cnepss@insp.gov.ro</w:t>
        </w:r>
        <w:proofErr w:type="gramEnd"/>
      </w:hyperlink>
      <w:r w:rsidRPr="00F217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toleranți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arătați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bunătate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izolați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discutați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înțelegeți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oferiți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ajutor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respectați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Informati-vă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B604D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www. https://insp.gov.ro/sites/cnepss/autism/ 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website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DSPului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unde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se vor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afișa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materialele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IEC !</w:t>
      </w:r>
    </w:p>
    <w:p w:rsidR="00AB604D" w:rsidRPr="00AB604D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Alăturați-vă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organizațiilor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proofErr w:type="gramEnd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existente</w:t>
      </w:r>
      <w:proofErr w:type="spellEnd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Alăturați-vă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nouă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Social Media! (https://www.facebook.com/autismromania/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conturile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Facebook ale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Promovării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sănătăţii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judeţ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E406ED" w:rsidRDefault="00E406ED" w:rsidP="00E406ED">
      <w:pPr>
        <w:pStyle w:val="ListParagraph"/>
        <w:ind w:left="360"/>
        <w:jc w:val="both"/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</w:pPr>
    </w:p>
    <w:p w:rsidR="00E406ED" w:rsidRPr="00E406ED" w:rsidRDefault="00E406ED" w:rsidP="00E406ED">
      <w:pPr>
        <w:pStyle w:val="ListParagraph"/>
        <w:ind w:left="360"/>
        <w:jc w:val="both"/>
        <w:rPr>
          <w:lang w:val="ro-RO"/>
        </w:rPr>
      </w:pPr>
      <w:r w:rsidRPr="00E406ED"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  <w:t>Material realizat în cadrul subprogramului de evaluare şi promovare a sănătății şi educație pentru sănătate al Ministerului Sănătății -  pentru distribuție</w:t>
      </w:r>
    </w:p>
    <w:p w:rsidR="00E406ED" w:rsidRPr="00E406ED" w:rsidRDefault="00E406ED" w:rsidP="00E406ED">
      <w:pPr>
        <w:pStyle w:val="ListParagraph"/>
        <w:ind w:left="360"/>
        <w:rPr>
          <w:lang w:val="ro-RO"/>
        </w:rPr>
      </w:pPr>
    </w:p>
    <w:p w:rsidR="00E406ED" w:rsidRPr="00E406ED" w:rsidRDefault="00E406ED" w:rsidP="00E406ED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1F09" w:rsidRDefault="00FE1F09">
      <w:r>
        <w:rPr>
          <w:noProof/>
          <w:lang w:val="ro-RO" w:eastAsia="ro-RO"/>
        </w:rPr>
        <w:lastRenderedPageBreak/>
        <w:drawing>
          <wp:inline distT="0" distB="0" distL="0" distR="0" wp14:anchorId="4A2273B3" wp14:editId="26BD6BA0">
            <wp:extent cx="2809875" cy="106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5A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Anul 2019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</w:p>
    <w:p w:rsidR="000935A0" w:rsidRPr="007A54D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„Să înțelegem autismul! Șanse egale și participare activă!</w:t>
      </w:r>
      <w:r w:rsidRPr="007A54D0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”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</w:p>
    <w:p w:rsidR="000935A0" w:rsidRPr="00F217B0" w:rsidRDefault="000935A0" w:rsidP="000935A0">
      <w:pPr>
        <w:jc w:val="both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creşterea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nivelului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informare</w:t>
      </w:r>
      <w:proofErr w:type="spellEnd"/>
      <w:proofErr w:type="gram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!</w:t>
      </w:r>
    </w:p>
    <w:p w:rsidR="000935A0" w:rsidRPr="007A54D0" w:rsidRDefault="000935A0" w:rsidP="000935A0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Material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destinat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infor</w:t>
      </w:r>
      <w:proofErr w:type="spellEnd"/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mării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părinților în general, părinților </w:t>
      </w:r>
      <w:r w:rsidRPr="00C3477F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i aparținătorilor pacienților cu </w:t>
      </w:r>
      <w:r w:rsidR="00F217B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tulburări de spectru autist (TSA)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despre</w:t>
      </w:r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0935A0" w:rsidRPr="007A54D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54D0">
        <w:rPr>
          <w:rFonts w:ascii="Times New Roman" w:hAnsi="Times New Roman" w:cs="Times New Roman"/>
          <w:sz w:val="24"/>
          <w:szCs w:val="24"/>
          <w:lang w:val="ro-RO"/>
        </w:rPr>
        <w:t>Respectarea drepturilor copiilor cu autism;</w:t>
      </w:r>
    </w:p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Importanţa integrării copilului cu autism în societate;</w:t>
      </w:r>
    </w:p>
    <w:p w:rsid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Importanţa intervenţiei timpurii şi a îmbunătăţirilor în planul comunicării şi limbajului, al socializării, al comportamentelor, pe care aceasta le poate aduce;</w:t>
      </w:r>
    </w:p>
    <w:p w:rsidR="00D6057F" w:rsidRPr="00F217B0" w:rsidRDefault="00D6057F" w:rsidP="00D6057F">
      <w:pPr>
        <w:rPr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67D3048" wp14:editId="1BB2253B">
            <wp:extent cx="425427" cy="3906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" cy="392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A4CDEA3" wp14:editId="5205F54C">
            <wp:extent cx="390698" cy="344186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" cy="3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noProof/>
          <w:lang w:val="ro-RO" w:eastAsia="ro-RO"/>
        </w:rPr>
        <w:drawing>
          <wp:inline distT="0" distB="0" distL="0" distR="0" wp14:anchorId="06D2432F" wp14:editId="4B6803B7">
            <wp:extent cx="540327" cy="363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" cy="3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noProof/>
          <w:lang w:val="ro-RO" w:eastAsia="ro-RO"/>
        </w:rPr>
        <w:drawing>
          <wp:inline distT="0" distB="0" distL="0" distR="0" wp14:anchorId="6E503F2B" wp14:editId="179447DD">
            <wp:extent cx="520033" cy="42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  </w:t>
      </w:r>
      <w:r w:rsidR="00EB6D29">
        <w:rPr>
          <w:noProof/>
          <w:lang w:val="ro-RO" w:eastAsia="ro-RO"/>
        </w:rPr>
        <w:drawing>
          <wp:inline distT="0" distB="0" distL="0" distR="0">
            <wp:extent cx="345688" cy="288649"/>
            <wp:effectExtent l="0" t="0" r="0" b="0"/>
            <wp:docPr id="1" name="Picture 1" descr="SIGLA_2009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2009_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3" cy="2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MINISTERUL          INSTITUTUL NAȚIONAL          CENTRUL NAȚIONAL               CENTRUL REGIONAL                  DSP JUDEȚUL</w:t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SĂNĂTĂȚII            DE SĂNĂTATE PUBLICĂ     DE EVALUARE ȘI PROMOVARE       DE SĂNĂTATE         </w:t>
      </w:r>
      <w:r w:rsidR="007963BD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           IASI</w:t>
      </w:r>
    </w:p>
    <w:p w:rsidR="00D6057F" w:rsidRPr="00D6057F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color w:val="FFFF00"/>
          <w:kern w:val="24"/>
          <w:sz w:val="8"/>
          <w:lang w:val="fr-FR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                                                                                  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 xml:space="preserve">A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STĂRII DE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>SĂNĂTATE                  PUBLICĂ SIBIU</w:t>
      </w:r>
      <w:r w:rsidRPr="00D6057F">
        <w:rPr>
          <w:rFonts w:ascii="Calibri" w:hAnsi="Calibri" w:cs="Calibri"/>
          <w:color w:val="31849B" w:themeColor="accent5" w:themeShade="BF"/>
          <w:kern w:val="24"/>
          <w:sz w:val="8"/>
          <w:lang w:val="fr-FR"/>
        </w:rPr>
        <w:t xml:space="preserve"> </w:t>
      </w:r>
    </w:p>
    <w:p w:rsidR="00D6057F" w:rsidRDefault="00D6057F" w:rsidP="00D6057F"/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lastRenderedPageBreak/>
        <w:t>Înțelegerea că persoanele cu autism au nevoie de mai multă susținere, de apartenenţa la un grup, de educaţie;</w:t>
      </w:r>
    </w:p>
    <w:p w:rsid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Necesitatea de a-i ajuta pe copiii cu autism şi cu alte tulburări de dezvoltare să-şi descopere şi să-şi utilizeze potenţialul la cel mai înalt nivel, oferindu-le programe de interv</w:t>
      </w:r>
      <w:r>
        <w:rPr>
          <w:rFonts w:ascii="Times New Roman" w:hAnsi="Times New Roman" w:cs="Times New Roman"/>
          <w:sz w:val="24"/>
          <w:szCs w:val="24"/>
          <w:lang w:val="ro-RO"/>
        </w:rPr>
        <w:t>enţie terapeutică personalizate;</w:t>
      </w:r>
    </w:p>
    <w:p w:rsidR="000935A0" w:rsidRP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935A0">
        <w:rPr>
          <w:rFonts w:ascii="Times New Roman" w:hAnsi="Times New Roman" w:cs="Times New Roman"/>
          <w:sz w:val="24"/>
          <w:szCs w:val="24"/>
          <w:lang w:val="ro-RO"/>
        </w:rPr>
        <w:t>Importanța aplicării screening-ului în cabinetul medicului de familie pentru copiii cu vârsta între 1 și 3 ani.</w:t>
      </w:r>
    </w:p>
    <w:p w:rsidR="00814053" w:rsidRPr="00C3477F" w:rsidRDefault="00814053" w:rsidP="008140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Factori</w:t>
      </w:r>
      <w:proofErr w:type="spellEnd"/>
      <w:r w:rsidRPr="008734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</w:p>
    <w:p w:rsidR="00814053" w:rsidRPr="00C3477F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Majoritatea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acord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genele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factorii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cresc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șansel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rândul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TSA; 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tinde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frecvent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persoanele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afecțiuni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genetice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cromozomiale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sindromul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X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fragil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scleroza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tuberoasă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medicamente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administrate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sarcinii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acidul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valproic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talidomida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fost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corelate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apariție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Există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dovezi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perioada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 are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înainte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imediat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după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naștere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născuți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părinți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vârstă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TSA.</w:t>
      </w:r>
    </w:p>
    <w:p w:rsidR="00814053" w:rsidRDefault="00814053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7B50E7" w:rsidRDefault="007B50E7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Semne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interesului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obiecte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Evitarea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contactului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întelegerea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propriilor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Preferința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izolare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cuvintelor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expresiilor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auzite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nevoilor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mișcări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tipice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Dificultăți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adaptare</w:t>
      </w:r>
      <w:proofErr w:type="spellEnd"/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schimbări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rutina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zilnică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dobândite</w:t>
      </w:r>
      <w:proofErr w:type="spellEnd"/>
    </w:p>
    <w:p w:rsidR="00814053" w:rsidRDefault="00814053" w:rsidP="00AB6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393BD1E0" wp14:editId="46EF58F7">
            <wp:extent cx="2362200" cy="62298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04" cy="62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C3477F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Impulsivitate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limitată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Agresivitate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85D03">
        <w:rPr>
          <w:rFonts w:ascii="Times New Roman" w:hAnsi="Times New Roman" w:cs="Times New Roman"/>
          <w:sz w:val="24"/>
          <w:szCs w:val="24"/>
        </w:rPr>
        <w:t>ccese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furie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Obiceiuri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neobișnuite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alimentație</w:t>
      </w:r>
      <w:proofErr w:type="spellEnd"/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somn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emoționale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anormale</w:t>
      </w:r>
      <w:proofErr w:type="spellEnd"/>
    </w:p>
    <w:p w:rsidR="0081405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Absența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fricii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dimpotrivă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exagerarea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1E0841" w:rsidRDefault="007B50E7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val="ro-RO" w:eastAsia="ro-RO"/>
        </w:rPr>
        <w:lastRenderedPageBreak/>
        <w:drawing>
          <wp:inline distT="0" distB="0" distL="0" distR="0" wp14:anchorId="169F7B86" wp14:editId="7F529007">
            <wp:extent cx="2850165" cy="940964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3" cy="94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D85D0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</w:t>
      </w:r>
      <w:proofErr w:type="spellEnd"/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Terapii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specializate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>: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logopedie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comportamentală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(ABA)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ocupaţională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fiziokinetoterapie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nutrițională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senzorială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specializată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pictograme</w:t>
      </w:r>
      <w:proofErr w:type="spellEnd"/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>/alternative</w:t>
      </w:r>
    </w:p>
    <w:p w:rsidR="00814053" w:rsidRPr="00D85D0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Tratamentul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medicamentos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afecțiunile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asociate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depresia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anxietatea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BC6F28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comportamentele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tip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obsesiv-compulsiv</w:t>
      </w:r>
      <w:proofErr w:type="spellEnd"/>
    </w:p>
    <w:p w:rsidR="00814053" w:rsidRDefault="00BC6F28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827CD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8240" behindDoc="0" locked="0" layoutInCell="1" allowOverlap="1" wp14:anchorId="5FEF0729" wp14:editId="6FF28F33">
            <wp:simplePos x="0" y="0"/>
            <wp:positionH relativeFrom="column">
              <wp:posOffset>1117600</wp:posOffset>
            </wp:positionH>
            <wp:positionV relativeFrom="paragraph">
              <wp:posOffset>53975</wp:posOffset>
            </wp:positionV>
            <wp:extent cx="1274445" cy="1274445"/>
            <wp:effectExtent l="0" t="0" r="1905" b="1905"/>
            <wp:wrapSquare wrapText="bothSides"/>
            <wp:docPr id="6" name="Picture 7" descr="Autism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utism 20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814053" w:rsidSect="009B76DC">
      <w:pgSz w:w="16839" w:h="11907" w:orient="landscape" w:code="9"/>
      <w:pgMar w:top="562" w:right="562" w:bottom="562" w:left="56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13E3B"/>
    <w:multiLevelType w:val="hybridMultilevel"/>
    <w:tmpl w:val="9DA2E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153FF"/>
    <w:multiLevelType w:val="hybridMultilevel"/>
    <w:tmpl w:val="296ED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A25BD0"/>
    <w:multiLevelType w:val="hybridMultilevel"/>
    <w:tmpl w:val="0130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E09A3"/>
    <w:multiLevelType w:val="hybridMultilevel"/>
    <w:tmpl w:val="1AE2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C8C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E8672E"/>
    <w:multiLevelType w:val="hybridMultilevel"/>
    <w:tmpl w:val="82BAA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44DE9"/>
    <w:multiLevelType w:val="hybridMultilevel"/>
    <w:tmpl w:val="5F20D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09"/>
    <w:rsid w:val="000935A0"/>
    <w:rsid w:val="001E0841"/>
    <w:rsid w:val="00243F44"/>
    <w:rsid w:val="00377A68"/>
    <w:rsid w:val="005A4758"/>
    <w:rsid w:val="00740E4D"/>
    <w:rsid w:val="00775BB3"/>
    <w:rsid w:val="007963BD"/>
    <w:rsid w:val="007B50E7"/>
    <w:rsid w:val="007D0F0D"/>
    <w:rsid w:val="007F25C7"/>
    <w:rsid w:val="00814053"/>
    <w:rsid w:val="009A2D32"/>
    <w:rsid w:val="009B76DC"/>
    <w:rsid w:val="009D2D15"/>
    <w:rsid w:val="00A20B34"/>
    <w:rsid w:val="00AB604D"/>
    <w:rsid w:val="00B76E30"/>
    <w:rsid w:val="00BC6F28"/>
    <w:rsid w:val="00BF03A6"/>
    <w:rsid w:val="00C353B2"/>
    <w:rsid w:val="00CB42D0"/>
    <w:rsid w:val="00CC6FF1"/>
    <w:rsid w:val="00D6057F"/>
    <w:rsid w:val="00E406ED"/>
    <w:rsid w:val="00EB6D29"/>
    <w:rsid w:val="00F217B0"/>
    <w:rsid w:val="00F76609"/>
    <w:rsid w:val="00F827CD"/>
    <w:rsid w:val="00FE1F09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mailto:cnepss@insp.gov.ro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4CDD4-2F26-4403-8C61-22367BB4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711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drMardare</cp:lastModifiedBy>
  <cp:revision>2</cp:revision>
  <cp:lastPrinted>2019-03-04T09:20:00Z</cp:lastPrinted>
  <dcterms:created xsi:type="dcterms:W3CDTF">2019-04-01T05:41:00Z</dcterms:created>
  <dcterms:modified xsi:type="dcterms:W3CDTF">2019-04-01T05:41:00Z</dcterms:modified>
</cp:coreProperties>
</file>