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3B0A2E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                              </w:t>
      </w:r>
      <w:r w:rsidR="00B1524B">
        <w:rPr>
          <w:b/>
          <w:sz w:val="28"/>
          <w:szCs w:val="28"/>
        </w:rPr>
        <w:t xml:space="preserve">             21-</w:t>
      </w:r>
      <w:r w:rsidR="00E92614">
        <w:rPr>
          <w:b/>
          <w:sz w:val="28"/>
          <w:szCs w:val="28"/>
        </w:rPr>
        <w:t>2</w:t>
      </w:r>
      <w:r w:rsidR="00B1524B">
        <w:rPr>
          <w:b/>
          <w:sz w:val="28"/>
          <w:szCs w:val="28"/>
        </w:rPr>
        <w:t xml:space="preserve">7 </w:t>
      </w:r>
      <w:proofErr w:type="spellStart"/>
      <w:r w:rsidR="00B1524B">
        <w:rPr>
          <w:b/>
          <w:sz w:val="28"/>
          <w:szCs w:val="28"/>
        </w:rPr>
        <w:t>ianuarie</w:t>
      </w:r>
      <w:proofErr w:type="spellEnd"/>
      <w:r w:rsidR="00B1524B">
        <w:rPr>
          <w:b/>
          <w:sz w:val="28"/>
          <w:szCs w:val="28"/>
        </w:rPr>
        <w:t>-</w:t>
      </w:r>
      <w:r w:rsidRPr="009E7820">
        <w:rPr>
          <w:b/>
          <w:sz w:val="28"/>
          <w:szCs w:val="28"/>
        </w:rPr>
        <w:t xml:space="preserve"> </w:t>
      </w:r>
      <w:proofErr w:type="spellStart"/>
      <w:r w:rsidR="00B1524B">
        <w:rPr>
          <w:b/>
          <w:sz w:val="28"/>
          <w:szCs w:val="28"/>
        </w:rPr>
        <w:t>Saptamana</w:t>
      </w:r>
      <w:proofErr w:type="spellEnd"/>
      <w:r w:rsidR="003B0A2E">
        <w:rPr>
          <w:b/>
          <w:sz w:val="28"/>
          <w:szCs w:val="28"/>
        </w:rPr>
        <w:t xml:space="preserve"> </w:t>
      </w:r>
      <w:proofErr w:type="spellStart"/>
      <w:r w:rsidR="00B1524B">
        <w:rPr>
          <w:b/>
          <w:sz w:val="28"/>
          <w:szCs w:val="28"/>
        </w:rPr>
        <w:t>Europeana</w:t>
      </w:r>
      <w:proofErr w:type="spellEnd"/>
      <w:r w:rsidR="00B1524B">
        <w:rPr>
          <w:b/>
          <w:sz w:val="28"/>
          <w:szCs w:val="28"/>
        </w:rPr>
        <w:t xml:space="preserve"> </w:t>
      </w:r>
      <w:r w:rsidR="003B0A2E">
        <w:rPr>
          <w:b/>
          <w:sz w:val="28"/>
          <w:szCs w:val="28"/>
        </w:rPr>
        <w:t xml:space="preserve">de </w:t>
      </w:r>
      <w:proofErr w:type="spellStart"/>
      <w:r w:rsidR="003B0A2E">
        <w:rPr>
          <w:b/>
          <w:sz w:val="28"/>
          <w:szCs w:val="28"/>
        </w:rPr>
        <w:t>Prevenire</w:t>
      </w:r>
      <w:proofErr w:type="spellEnd"/>
      <w:r w:rsidR="003B0A2E">
        <w:rPr>
          <w:b/>
          <w:sz w:val="28"/>
          <w:szCs w:val="28"/>
        </w:rPr>
        <w:t xml:space="preserve"> a </w:t>
      </w:r>
      <w:proofErr w:type="spellStart"/>
      <w:r w:rsidR="003B0A2E">
        <w:rPr>
          <w:b/>
          <w:sz w:val="28"/>
          <w:szCs w:val="28"/>
        </w:rPr>
        <w:t>Cancerului</w:t>
      </w:r>
      <w:proofErr w:type="spellEnd"/>
      <w:r w:rsidR="00B1524B">
        <w:rPr>
          <w:b/>
          <w:sz w:val="28"/>
          <w:szCs w:val="28"/>
        </w:rPr>
        <w:t xml:space="preserve"> de Col </w:t>
      </w:r>
      <w:proofErr w:type="spellStart"/>
      <w:r w:rsidR="00B1524B">
        <w:rPr>
          <w:b/>
          <w:sz w:val="28"/>
          <w:szCs w:val="28"/>
        </w:rPr>
        <w:t>Uterin</w:t>
      </w:r>
      <w:proofErr w:type="spellEnd"/>
    </w:p>
    <w:p w:rsidR="00A74B9B" w:rsidRPr="009E7820" w:rsidRDefault="00DC0240" w:rsidP="00B10AFA">
      <w:pPr>
        <w:rPr>
          <w:b/>
        </w:rPr>
      </w:pPr>
      <w:proofErr w:type="spellStart"/>
      <w:proofErr w:type="gram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</w:t>
      </w:r>
      <w:proofErr w:type="gramEnd"/>
      <w:r w:rsidRPr="009E7820">
        <w:rPr>
          <w:b/>
        </w:rPr>
        <w:t xml:space="preserve">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63"/>
        <w:gridCol w:w="2863"/>
        <w:gridCol w:w="1196"/>
        <w:gridCol w:w="1233"/>
        <w:gridCol w:w="1166"/>
        <w:gridCol w:w="1349"/>
        <w:gridCol w:w="979"/>
        <w:gridCol w:w="715"/>
        <w:gridCol w:w="1185"/>
        <w:gridCol w:w="1169"/>
      </w:tblGrid>
      <w:tr w:rsidR="00560679" w:rsidRPr="00560679" w:rsidTr="005606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Pr>
              <w:rPr>
                <w:b/>
              </w:rPr>
            </w:pPr>
            <w:proofErr w:type="spellStart"/>
            <w:r w:rsidRPr="00560679">
              <w:rPr>
                <w:b/>
              </w:rPr>
              <w:t>Nr</w:t>
            </w:r>
            <w:proofErr w:type="spellEnd"/>
            <w:r w:rsidRPr="00560679">
              <w:rPr>
                <w:b/>
              </w:rPr>
              <w:t xml:space="preserve">. </w:t>
            </w:r>
            <w:proofErr w:type="spellStart"/>
            <w:r w:rsidRPr="00560679">
              <w:rPr>
                <w:b/>
              </w:rPr>
              <w:t>crt</w:t>
            </w:r>
            <w:proofErr w:type="spellEnd"/>
            <w:r w:rsidRPr="00560679">
              <w:rPr>
                <w:b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Pr>
              <w:rPr>
                <w:b/>
              </w:rPr>
            </w:pPr>
            <w:proofErr w:type="spellStart"/>
            <w:r w:rsidRPr="00560679">
              <w:rPr>
                <w:b/>
              </w:rPr>
              <w:t>Activităţi</w:t>
            </w:r>
            <w:proofErr w:type="spellEnd"/>
            <w:r w:rsidRPr="00560679">
              <w:rPr>
                <w:b/>
              </w:rPr>
              <w:t xml:space="preserve"> </w:t>
            </w:r>
          </w:p>
          <w:p w:rsidR="00560679" w:rsidRPr="00560679" w:rsidRDefault="00560679" w:rsidP="00560679">
            <w:pPr>
              <w:rPr>
                <w:b/>
              </w:rPr>
            </w:pPr>
            <w:proofErr w:type="spellStart"/>
            <w:r w:rsidRPr="00560679">
              <w:rPr>
                <w:b/>
              </w:rPr>
              <w:t>planificate</w:t>
            </w:r>
            <w:proofErr w:type="spellEnd"/>
          </w:p>
          <w:p w:rsidR="00560679" w:rsidRPr="00560679" w:rsidRDefault="00560679" w:rsidP="00560679">
            <w:pPr>
              <w:rPr>
                <w:b/>
              </w:rPr>
            </w:pPr>
            <w:r w:rsidRPr="00560679">
              <w:rPr>
                <w:b/>
              </w:rPr>
              <w:t>(</w:t>
            </w:r>
            <w:proofErr w:type="spellStart"/>
            <w:r w:rsidRPr="00560679">
              <w:rPr>
                <w:b/>
              </w:rPr>
              <w:t>enumerare</w:t>
            </w:r>
            <w:proofErr w:type="spellEnd"/>
            <w:r w:rsidRPr="00560679">
              <w:rPr>
                <w:b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Pr>
              <w:rPr>
                <w:b/>
              </w:rPr>
            </w:pPr>
            <w:proofErr w:type="spellStart"/>
            <w:r w:rsidRPr="00560679">
              <w:rPr>
                <w:b/>
              </w:rPr>
              <w:t>Parteneri</w:t>
            </w:r>
            <w:proofErr w:type="spellEnd"/>
            <w:r w:rsidRPr="00560679">
              <w:rPr>
                <w:b/>
              </w:rPr>
              <w:t xml:space="preserve"> de </w:t>
            </w:r>
            <w:proofErr w:type="spellStart"/>
            <w:r w:rsidRPr="00560679">
              <w:rPr>
                <w:b/>
              </w:rPr>
              <w:t>campanie</w:t>
            </w:r>
            <w:proofErr w:type="spellEnd"/>
          </w:p>
          <w:p w:rsidR="00560679" w:rsidRPr="00560679" w:rsidRDefault="00560679" w:rsidP="00560679">
            <w:pPr>
              <w:rPr>
                <w:b/>
              </w:rPr>
            </w:pPr>
            <w:proofErr w:type="spellStart"/>
            <w:r w:rsidRPr="00560679">
              <w:rPr>
                <w:b/>
              </w:rPr>
              <w:t>identificaţi</w:t>
            </w:r>
            <w:proofErr w:type="spellEnd"/>
          </w:p>
          <w:p w:rsidR="00560679" w:rsidRPr="00560679" w:rsidRDefault="00560679" w:rsidP="00560679">
            <w:pPr>
              <w:rPr>
                <w:b/>
              </w:rPr>
            </w:pPr>
            <w:r w:rsidRPr="00560679">
              <w:rPr>
                <w:b/>
              </w:rPr>
              <w:t>(</w:t>
            </w:r>
            <w:proofErr w:type="spellStart"/>
            <w:r w:rsidRPr="00560679">
              <w:rPr>
                <w:b/>
              </w:rPr>
              <w:t>enumerare</w:t>
            </w:r>
            <w:proofErr w:type="spellEnd"/>
            <w:r w:rsidRPr="00560679">
              <w:rPr>
                <w:b/>
              </w:rPr>
              <w:t>)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r w:rsidRPr="00560679">
              <w:rPr>
                <w:b/>
                <w:lang w:val="fr-FR"/>
              </w:rPr>
              <w:t xml:space="preserve">Nr. </w:t>
            </w:r>
            <w:proofErr w:type="spellStart"/>
            <w:r w:rsidRPr="00560679">
              <w:rPr>
                <w:b/>
                <w:lang w:val="fr-FR"/>
              </w:rPr>
              <w:t>materiale</w:t>
            </w:r>
            <w:proofErr w:type="spellEnd"/>
            <w:r w:rsidRPr="00560679">
              <w:rPr>
                <w:b/>
                <w:lang w:val="fr-FR"/>
              </w:rPr>
              <w:t xml:space="preserve"> IEC (nr. de </w:t>
            </w:r>
            <w:proofErr w:type="spellStart"/>
            <w:r w:rsidRPr="00560679">
              <w:rPr>
                <w:b/>
                <w:lang w:val="fr-FR"/>
              </w:rPr>
              <w:t>exemplare</w:t>
            </w:r>
            <w:proofErr w:type="spellEnd"/>
            <w:r w:rsidRPr="00560679">
              <w:rPr>
                <w:b/>
                <w:lang w:val="fr-FR"/>
              </w:rPr>
              <w:t xml:space="preserve"> </w:t>
            </w:r>
            <w:proofErr w:type="spellStart"/>
            <w:r w:rsidRPr="00560679">
              <w:rPr>
                <w:b/>
                <w:lang w:val="fr-FR"/>
              </w:rPr>
              <w:t>ptr</w:t>
            </w:r>
            <w:proofErr w:type="spellEnd"/>
            <w:r w:rsidRPr="00560679">
              <w:rPr>
                <w:b/>
                <w:lang w:val="fr-FR"/>
              </w:rPr>
              <w:t xml:space="preserve"> </w:t>
            </w:r>
            <w:proofErr w:type="spellStart"/>
            <w:r w:rsidRPr="00560679">
              <w:rPr>
                <w:b/>
                <w:lang w:val="fr-FR"/>
              </w:rPr>
              <w:t>fiecare</w:t>
            </w:r>
            <w:proofErr w:type="spellEnd"/>
            <w:r w:rsidRPr="00560679">
              <w:rPr>
                <w:b/>
                <w:lang w:val="fr-FR"/>
              </w:rPr>
              <w:t xml:space="preserve"> tip de pliant, poster, </w:t>
            </w:r>
            <w:proofErr w:type="spellStart"/>
            <w:r w:rsidRPr="00560679">
              <w:rPr>
                <w:b/>
                <w:lang w:val="fr-FR"/>
              </w:rPr>
              <w:t>etc</w:t>
            </w:r>
            <w:proofErr w:type="spellEnd"/>
            <w:r w:rsidRPr="00560679">
              <w:rPr>
                <w:b/>
                <w:lang w:val="fr-FR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rPr>
                <w:b/>
              </w:rPr>
              <w:t>Nr</w:t>
            </w:r>
            <w:proofErr w:type="spellEnd"/>
            <w:r w:rsidRPr="00560679">
              <w:rPr>
                <w:b/>
              </w:rPr>
              <w:t xml:space="preserve">. </w:t>
            </w:r>
            <w:proofErr w:type="spellStart"/>
            <w:r w:rsidRPr="00560679">
              <w:rPr>
                <w:b/>
              </w:rPr>
              <w:t>estimat</w:t>
            </w:r>
            <w:proofErr w:type="spellEnd"/>
            <w:r w:rsidRPr="00560679">
              <w:rPr>
                <w:b/>
              </w:rPr>
              <w:t xml:space="preserve"> de </w:t>
            </w:r>
            <w:proofErr w:type="spellStart"/>
            <w:r w:rsidRPr="00560679">
              <w:rPr>
                <w:b/>
              </w:rPr>
              <w:t>beneficiari</w:t>
            </w:r>
            <w:proofErr w:type="spellEnd"/>
            <w:r w:rsidRPr="00560679">
              <w:rPr>
                <w:b/>
              </w:rPr>
              <w:t xml:space="preserve"> din </w:t>
            </w:r>
            <w:proofErr w:type="spellStart"/>
            <w:r w:rsidRPr="00560679">
              <w:rPr>
                <w:b/>
              </w:rPr>
              <w:t>grupul</w:t>
            </w:r>
            <w:proofErr w:type="spellEnd"/>
            <w:r w:rsidRPr="00560679">
              <w:rPr>
                <w:b/>
              </w:rPr>
              <w:t xml:space="preserve"> </w:t>
            </w:r>
            <w:proofErr w:type="spellStart"/>
            <w:r w:rsidRPr="00560679">
              <w:rPr>
                <w:b/>
              </w:rPr>
              <w:t>țintă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rPr>
                <w:b/>
              </w:rPr>
              <w:t>Buget</w:t>
            </w:r>
            <w:proofErr w:type="spellEnd"/>
            <w:r w:rsidRPr="00560679">
              <w:rPr>
                <w:b/>
              </w:rPr>
              <w:t xml:space="preserve"> </w:t>
            </w:r>
            <w:proofErr w:type="spellStart"/>
            <w:r w:rsidRPr="00560679">
              <w:rPr>
                <w:b/>
              </w:rPr>
              <w:t>estimat</w:t>
            </w:r>
            <w:proofErr w:type="spellEnd"/>
            <w:r w:rsidRPr="00560679">
              <w:rPr>
                <w:b/>
              </w:rPr>
              <w:t xml:space="preserve"> al </w:t>
            </w:r>
            <w:proofErr w:type="spellStart"/>
            <w:r w:rsidRPr="00560679">
              <w:rPr>
                <w:b/>
              </w:rPr>
              <w:t>campaniei</w:t>
            </w:r>
            <w:proofErr w:type="spellEnd"/>
            <w:r w:rsidRPr="00560679">
              <w:rPr>
                <w:b/>
              </w:rPr>
              <w:t xml:space="preserve"> IEC  (RON)</w:t>
            </w:r>
          </w:p>
        </w:tc>
      </w:tr>
      <w:tr w:rsidR="00560679" w:rsidRPr="00560679" w:rsidTr="005606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Nr.Pliante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Nr</w:t>
            </w:r>
            <w:proofErr w:type="spellEnd"/>
            <w:r w:rsidRPr="00560679">
              <w:t xml:space="preserve">. </w:t>
            </w:r>
            <w:proofErr w:type="spellStart"/>
            <w:r w:rsidRPr="00560679">
              <w:t>Postere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Nr</w:t>
            </w:r>
            <w:proofErr w:type="spellEnd"/>
            <w:r w:rsidRPr="00560679">
              <w:t xml:space="preserve">. </w:t>
            </w:r>
            <w:proofErr w:type="spellStart"/>
            <w:r w:rsidRPr="00560679">
              <w:t>Prezentari</w:t>
            </w:r>
            <w:proofErr w:type="spellEnd"/>
            <w:r w:rsidRPr="00560679">
              <w:t xml:space="preserve"> </w:t>
            </w:r>
            <w:proofErr w:type="spellStart"/>
            <w:r w:rsidRPr="00560679">
              <w:t>ppt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Nr</w:t>
            </w:r>
            <w:proofErr w:type="spellEnd"/>
            <w:r w:rsidRPr="00560679">
              <w:t xml:space="preserve">. </w:t>
            </w:r>
            <w:proofErr w:type="spellStart"/>
            <w:r w:rsidRPr="00560679">
              <w:t>Articole</w:t>
            </w:r>
            <w:proofErr w:type="spellEnd"/>
            <w:r w:rsidRPr="00560679">
              <w:t xml:space="preserve"> </w:t>
            </w:r>
            <w:proofErr w:type="spellStart"/>
            <w:r w:rsidRPr="00560679">
              <w:t>presa</w:t>
            </w:r>
            <w:proofErr w:type="spellEnd"/>
            <w:r w:rsidRPr="00560679">
              <w:t xml:space="preserve"> </w:t>
            </w:r>
            <w:proofErr w:type="spellStart"/>
            <w:r w:rsidRPr="00560679">
              <w:t>locala</w:t>
            </w:r>
            <w:proofErr w:type="spellEnd"/>
            <w:r w:rsidRPr="00560679">
              <w:t>/</w:t>
            </w:r>
            <w:proofErr w:type="spellStart"/>
            <w:r w:rsidRPr="00560679">
              <w:t>Altele</w:t>
            </w:r>
            <w:proofErr w:type="spellEnd"/>
            <w:r w:rsidRPr="00560679">
              <w:t xml:space="preserve"> </w:t>
            </w:r>
            <w:r w:rsidRPr="00560679">
              <w:rPr>
                <w:b/>
              </w:rPr>
              <w:t>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Emisiuni</w:t>
            </w:r>
            <w:proofErr w:type="spellEnd"/>
            <w:r w:rsidRPr="00560679">
              <w:t xml:space="preserve"> </w:t>
            </w:r>
            <w:proofErr w:type="spellStart"/>
            <w:r w:rsidRPr="00560679">
              <w:t>radioTV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79" w:rsidRPr="00560679" w:rsidRDefault="00560679" w:rsidP="00560679">
            <w:proofErr w:type="spellStart"/>
            <w:r w:rsidRPr="00560679">
              <w:t>altele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</w:tr>
      <w:tr w:rsidR="00560679" w:rsidRPr="00560679" w:rsidTr="0056067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  <w:p w:rsidR="00560679" w:rsidRPr="00560679" w:rsidRDefault="00560679" w:rsidP="00560679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EA5F53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3.-Tiparirea de materiale informative.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4.-</w:t>
            </w:r>
            <w:r w:rsidRPr="003B0A2E">
              <w:rPr>
                <w:rFonts w:ascii="Times New Roman" w:hAnsi="Times New Roman"/>
                <w:lang w:val="it-IT"/>
              </w:rPr>
              <w:t xml:space="preserve"> Instruirea asistentilor medicali comunitari si a mediatorilor sanitari </w:t>
            </w:r>
            <w:r>
              <w:rPr>
                <w:rFonts w:ascii="Times New Roman" w:hAnsi="Times New Roman"/>
                <w:lang w:val="it-IT"/>
              </w:rPr>
              <w:t xml:space="preserve">romi </w:t>
            </w:r>
            <w:r w:rsidRPr="003B0A2E">
              <w:rPr>
                <w:rFonts w:ascii="Times New Roman" w:hAnsi="Times New Roman"/>
                <w:lang w:val="it-IT"/>
              </w:rPr>
              <w:t>si diseminarea informatiilor de catre acestia in colaborare cu medicul de familie.</w:t>
            </w:r>
          </w:p>
          <w:p w:rsidR="00560679" w:rsidRPr="00EA5F53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5.-Transmiterea materialelor informative prin posta electronica catre  : Primaria Municipiului Iasi;Primariile comunale; Institutia </w:t>
            </w:r>
            <w:r>
              <w:rPr>
                <w:rFonts w:ascii="Times New Roman" w:hAnsi="Times New Roman"/>
                <w:lang w:val="it-IT"/>
              </w:rPr>
              <w:lastRenderedPageBreak/>
              <w:t>Prefectului Jud. Iasi; Compania de Transport Public; SC Apavital Iasi; reteaua de medicina scolara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6.-Colaborarea cu Spitalele </w:t>
            </w:r>
            <w:r w:rsidRPr="007846E5">
              <w:rPr>
                <w:rFonts w:ascii="Times New Roman" w:hAnsi="Times New Roman"/>
                <w:lang w:val="it-IT"/>
              </w:rPr>
              <w:t>clinic</w:t>
            </w:r>
            <w:r>
              <w:rPr>
                <w:rFonts w:ascii="Times New Roman" w:hAnsi="Times New Roman"/>
                <w:lang w:val="it-IT"/>
              </w:rPr>
              <w:t>e</w:t>
            </w:r>
            <w:r w:rsidRPr="007846E5">
              <w:rPr>
                <w:rFonts w:ascii="Times New Roman" w:hAnsi="Times New Roman"/>
                <w:lang w:val="it-IT"/>
              </w:rPr>
              <w:t xml:space="preserve"> de obstetrică </w:t>
            </w:r>
            <w:r w:rsidRPr="007846E5">
              <w:rPr>
                <w:rFonts w:ascii="Cambria Math" w:hAnsi="Cambria Math" w:cs="Cambria Math"/>
                <w:lang w:val="it-IT"/>
              </w:rPr>
              <w:t>ș</w:t>
            </w:r>
            <w:r w:rsidRPr="007846E5">
              <w:rPr>
                <w:rFonts w:ascii="Times New Roman" w:hAnsi="Times New Roman"/>
                <w:lang w:val="it-IT"/>
              </w:rPr>
              <w:t xml:space="preserve">i ginecologie </w:t>
            </w:r>
            <w:r>
              <w:rPr>
                <w:rFonts w:ascii="Times New Roman" w:hAnsi="Times New Roman"/>
                <w:lang w:val="it-IT"/>
              </w:rPr>
              <w:t>C</w:t>
            </w:r>
            <w:r w:rsidRPr="007846E5">
              <w:rPr>
                <w:rFonts w:ascii="Times New Roman" w:hAnsi="Times New Roman"/>
                <w:lang w:val="it-IT"/>
              </w:rPr>
              <w:t xml:space="preserve">uza </w:t>
            </w:r>
            <w:r>
              <w:rPr>
                <w:rFonts w:ascii="Times New Roman" w:hAnsi="Times New Roman"/>
                <w:lang w:val="it-IT"/>
              </w:rPr>
              <w:t>V</w:t>
            </w:r>
            <w:r w:rsidRPr="007846E5">
              <w:rPr>
                <w:rFonts w:ascii="Times New Roman" w:hAnsi="Times New Roman"/>
                <w:lang w:val="it-IT"/>
              </w:rPr>
              <w:t>od</w:t>
            </w:r>
            <w:r w:rsidRPr="007846E5">
              <w:rPr>
                <w:rFonts w:ascii="Times New Roman" w:hAnsi="Times New Roman" w:cs="Times New Roman"/>
                <w:lang w:val="it-IT"/>
              </w:rPr>
              <w:t>ă</w:t>
            </w:r>
            <w:r>
              <w:rPr>
                <w:rFonts w:ascii="Times New Roman" w:hAnsi="Times New Roman" w:cs="Times New Roman"/>
                <w:lang w:val="it-IT"/>
              </w:rPr>
              <w:t xml:space="preserve"> si Elena Doamna Iasi.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7.-Actiuni de IEC la 2 centre comerciale Carrefour in colaborare cu Societatea Nationala de Cruce Rosie – Filiala Iasi,</w:t>
            </w:r>
            <w:r w:rsidRPr="003B0A2E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CRSP Iasi si ConsultMed SRL.</w:t>
            </w:r>
          </w:p>
          <w:p w:rsidR="00560679" w:rsidRPr="00B34BAD" w:rsidRDefault="00560679" w:rsidP="00560679">
            <w:pPr>
              <w:rPr>
                <w:rFonts w:ascii="Times New Roman" w:hAnsi="Times New Roman" w:cs="Times New Roman"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8.-</w:t>
            </w:r>
            <w:r w:rsidRPr="00B34BAD">
              <w:rPr>
                <w:rFonts w:ascii="Times New Roman" w:hAnsi="Times New Roman" w:cs="Times New Roman"/>
                <w:szCs w:val="24"/>
                <w:lang w:val="it-IT"/>
              </w:rPr>
              <w:t>Actiune de informare a populatiei in colaborare cu Ambulatoriul de Specialitate al Spitalului Sf. Spiridon.</w:t>
            </w:r>
          </w:p>
          <w:p w:rsidR="00560679" w:rsidRPr="00B34BAD" w:rsidRDefault="00560679" w:rsidP="00560679">
            <w:pPr>
              <w:rPr>
                <w:rFonts w:ascii="Times New Roman" w:hAnsi="Times New Roman" w:cs="Times New Roman"/>
                <w:szCs w:val="24"/>
                <w:lang w:val="it-IT"/>
              </w:rPr>
            </w:pPr>
            <w:r w:rsidRPr="00B34BAD">
              <w:rPr>
                <w:rFonts w:ascii="Times New Roman" w:hAnsi="Times New Roman" w:cs="Times New Roman"/>
                <w:szCs w:val="24"/>
                <w:lang w:val="it-IT"/>
              </w:rPr>
              <w:t>9.-Colaborarea cu Societatea Studentilor Farmacisti din Iasi.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cstheme="minorHAnsi"/>
                <w:iCs/>
                <w:color w:val="000000" w:themeColor="text1"/>
                <w:shd w:val="clear" w:color="auto" w:fill="FFFFFF"/>
              </w:rPr>
              <w:t>10.</w:t>
            </w:r>
            <w:r>
              <w:rPr>
                <w:rFonts w:ascii="Times New Roman" w:hAnsi="Times New Roman"/>
                <w:lang w:val="it-IT"/>
              </w:rPr>
              <w:t xml:space="preserve"> Colaborarea cu Spitalul Orasenesc Hirlau.</w:t>
            </w:r>
          </w:p>
          <w:p w:rsidR="00560679" w:rsidRPr="00C87D17" w:rsidRDefault="00560679" w:rsidP="00560679">
            <w:pPr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11. Colaborarea cu CMI-uri si unitati sanitare.</w:t>
            </w:r>
          </w:p>
          <w:p w:rsidR="00560679" w:rsidRPr="00B2623E" w:rsidRDefault="00560679" w:rsidP="00560679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12.Colaborarea cu</w:t>
            </w:r>
            <w:r>
              <w:rPr>
                <w:rFonts w:ascii="Times New Roman" w:hAnsi="Times New Roman"/>
                <w:lang w:val="it-IT"/>
              </w:rPr>
              <w:t xml:space="preserve"> mass media locala.</w:t>
            </w:r>
          </w:p>
          <w:p w:rsidR="00560679" w:rsidRPr="00EA5F53" w:rsidRDefault="00560679" w:rsidP="00560679">
            <w:pPr>
              <w:rPr>
                <w:rFonts w:ascii="Times New Roman" w:hAnsi="Times New Roman"/>
                <w:lang w:val="it-IT"/>
              </w:rPr>
            </w:pPr>
          </w:p>
          <w:p w:rsidR="00560679" w:rsidRPr="00560679" w:rsidRDefault="00560679" w:rsidP="00560679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-Societatea Nationala de Cruce Rosie – Filiala Iasi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-CRSP Iasi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-Carrefour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szCs w:val="24"/>
                <w:lang w:val="it-IT"/>
              </w:rPr>
              <w:t>-</w:t>
            </w:r>
            <w:r w:rsidRPr="00B34BAD">
              <w:rPr>
                <w:rFonts w:ascii="Times New Roman" w:hAnsi="Times New Roman" w:cs="Times New Roman"/>
                <w:szCs w:val="24"/>
                <w:lang w:val="it-IT"/>
              </w:rPr>
              <w:t>Ambulatoriul de Specialitate al Spitalului Sf. Spiridon;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Primaria Municipiului Iasi;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Institutia Prefectului Jud. Iasi;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Compania de Transport Public;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-SC Apavital Iasi;</w:t>
            </w:r>
          </w:p>
          <w:p w:rsidR="00560679" w:rsidRDefault="00560679" w:rsidP="0056067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Spitalul </w:t>
            </w:r>
            <w:r w:rsidRPr="007846E5">
              <w:rPr>
                <w:rFonts w:ascii="Times New Roman" w:hAnsi="Times New Roman"/>
                <w:lang w:val="it-IT"/>
              </w:rPr>
              <w:t xml:space="preserve">clinic de obstetrică </w:t>
            </w:r>
            <w:r w:rsidRPr="007846E5">
              <w:rPr>
                <w:rFonts w:ascii="Cambria Math" w:hAnsi="Cambria Math" w:cs="Cambria Math"/>
                <w:lang w:val="it-IT"/>
              </w:rPr>
              <w:t>ș</w:t>
            </w:r>
            <w:r w:rsidRPr="007846E5">
              <w:rPr>
                <w:rFonts w:ascii="Times New Roman" w:hAnsi="Times New Roman"/>
                <w:lang w:val="it-IT"/>
              </w:rPr>
              <w:t xml:space="preserve">i ginecologie </w:t>
            </w:r>
            <w:r>
              <w:rPr>
                <w:rFonts w:ascii="Times New Roman" w:hAnsi="Times New Roman"/>
                <w:lang w:val="it-IT"/>
              </w:rPr>
              <w:t>C</w:t>
            </w:r>
            <w:r w:rsidRPr="007846E5">
              <w:rPr>
                <w:rFonts w:ascii="Times New Roman" w:hAnsi="Times New Roman"/>
                <w:lang w:val="it-IT"/>
              </w:rPr>
              <w:t xml:space="preserve">uza </w:t>
            </w:r>
            <w:r>
              <w:rPr>
                <w:rFonts w:ascii="Times New Roman" w:hAnsi="Times New Roman"/>
                <w:lang w:val="it-IT"/>
              </w:rPr>
              <w:t>V</w:t>
            </w:r>
            <w:r w:rsidRPr="007846E5">
              <w:rPr>
                <w:rFonts w:ascii="Times New Roman" w:hAnsi="Times New Roman"/>
                <w:lang w:val="it-IT"/>
              </w:rPr>
              <w:t>od</w:t>
            </w:r>
            <w:r w:rsidRPr="007846E5">
              <w:rPr>
                <w:rFonts w:ascii="Times New Roman" w:hAnsi="Times New Roman" w:cs="Times New Roman"/>
                <w:lang w:val="it-IT"/>
              </w:rPr>
              <w:t>ă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lastRenderedPageBreak/>
              <w:t>Iasi</w:t>
            </w:r>
          </w:p>
          <w:p w:rsidR="00560679" w:rsidRDefault="00560679" w:rsidP="0056067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Spitalul </w:t>
            </w:r>
            <w:r w:rsidRPr="007846E5">
              <w:rPr>
                <w:rFonts w:ascii="Times New Roman" w:hAnsi="Times New Roman"/>
                <w:lang w:val="it-IT"/>
              </w:rPr>
              <w:t xml:space="preserve">clinic de obstetrică </w:t>
            </w:r>
            <w:r w:rsidRPr="007846E5">
              <w:rPr>
                <w:rFonts w:ascii="Cambria Math" w:hAnsi="Cambria Math" w:cs="Cambria Math"/>
                <w:lang w:val="it-IT"/>
              </w:rPr>
              <w:t>ș</w:t>
            </w:r>
            <w:r w:rsidRPr="007846E5">
              <w:rPr>
                <w:rFonts w:ascii="Times New Roman" w:hAnsi="Times New Roman"/>
                <w:lang w:val="it-IT"/>
              </w:rPr>
              <w:t>i ginecologie</w:t>
            </w:r>
            <w:r>
              <w:rPr>
                <w:rFonts w:ascii="Times New Roman" w:hAnsi="Times New Roman" w:cs="Times New Roman"/>
                <w:lang w:val="it-IT"/>
              </w:rPr>
              <w:t xml:space="preserve"> Elena Doamna Iasi.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ConsultMed SRL</w:t>
            </w:r>
          </w:p>
          <w:p w:rsidR="00560679" w:rsidRPr="00B34BAD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-asistentii medicali comunitari si  mediatorii sanitari</w:t>
            </w:r>
          </w:p>
          <w:p w:rsidR="00560679" w:rsidRDefault="00560679" w:rsidP="00560679">
            <w:pPr>
              <w:rPr>
                <w:rFonts w:ascii="Times New Roman" w:hAnsi="Times New Roman"/>
                <w:lang w:val="it-IT"/>
              </w:rPr>
            </w:pPr>
            <w:r>
              <w:rPr>
                <w:szCs w:val="24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Spitalul Orasenesc Hirlau</w:t>
            </w:r>
          </w:p>
          <w:p w:rsidR="00560679" w:rsidRPr="00C87D17" w:rsidRDefault="00560679" w:rsidP="00560679">
            <w:pPr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CMI-uri si unitati sanitare</w:t>
            </w:r>
          </w:p>
          <w:p w:rsidR="00560679" w:rsidRDefault="00560679" w:rsidP="00560679">
            <w:pPr>
              <w:rPr>
                <w:rFonts w:cstheme="minorHAnsi"/>
                <w:iCs/>
                <w:color w:val="000000" w:themeColor="text1"/>
                <w:shd w:val="clear" w:color="auto" w:fill="FFFFFF"/>
              </w:rPr>
            </w:pPr>
            <w:r>
              <w:rPr>
                <w:szCs w:val="24"/>
                <w:lang w:val="it-IT"/>
              </w:rPr>
              <w:t xml:space="preserve">- </w:t>
            </w:r>
            <w:r w:rsidRPr="00B34BAD">
              <w:rPr>
                <w:rFonts w:ascii="Times New Roman" w:hAnsi="Times New Roman" w:cs="Times New Roman"/>
                <w:szCs w:val="24"/>
                <w:lang w:val="it-IT"/>
              </w:rPr>
              <w:t>Societatea Studentilor Farmacisti din Iasi</w:t>
            </w:r>
            <w:r>
              <w:rPr>
                <w:rFonts w:ascii="Times New Roman" w:hAnsi="Times New Roman" w:cs="Times New Roman"/>
                <w:szCs w:val="24"/>
                <w:lang w:val="it-IT"/>
              </w:rPr>
              <w:t>;</w:t>
            </w:r>
          </w:p>
          <w:p w:rsidR="00560679" w:rsidRPr="00560679" w:rsidRDefault="00560679" w:rsidP="00560679">
            <w:r>
              <w:rPr>
                <w:rFonts w:ascii="Times New Roman" w:hAnsi="Times New Roman"/>
                <w:lang w:val="it-IT"/>
              </w:rPr>
              <w:t>-Mass media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Default="00560679" w:rsidP="00560679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200 pliante-Vaccinarea anti VPV si a CCU</w:t>
            </w:r>
          </w:p>
          <w:p w:rsidR="00560679" w:rsidRDefault="00560679" w:rsidP="00560679">
            <w:pPr>
              <w:rPr>
                <w:lang w:val="it-IT"/>
              </w:rPr>
            </w:pPr>
            <w:r>
              <w:rPr>
                <w:lang w:val="it-IT"/>
              </w:rPr>
              <w:t>2000 flayere-Preveniti Cancerul de Col Uterin</w:t>
            </w:r>
          </w:p>
          <w:p w:rsidR="00560679" w:rsidRPr="00560679" w:rsidRDefault="00560679" w:rsidP="0056067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>
            <w:r>
              <w:rPr>
                <w:lang w:val="it-IT"/>
              </w:rPr>
              <w:t>50 afisete-Protejeaza-te de CCU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560679" w:rsidP="00560679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F006EF" w:rsidP="00560679">
            <w: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9" w:rsidRPr="00560679" w:rsidRDefault="00F006EF" w:rsidP="00560679">
            <w:r>
              <w:t>525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</w:t>
      </w:r>
    </w:p>
    <w:p w:rsidR="0072198A" w:rsidRDefault="0072198A">
      <w:bookmarkStart w:id="0" w:name="_GoBack"/>
      <w:bookmarkEnd w:id="0"/>
    </w:p>
    <w:sectPr w:rsidR="0072198A" w:rsidSect="009E7820">
      <w:pgSz w:w="15840" w:h="12240" w:orient="landscape"/>
      <w:pgMar w:top="18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76DDB"/>
    <w:rsid w:val="0009756B"/>
    <w:rsid w:val="000D6F9F"/>
    <w:rsid w:val="001000D9"/>
    <w:rsid w:val="001F6C11"/>
    <w:rsid w:val="002254C0"/>
    <w:rsid w:val="00237537"/>
    <w:rsid w:val="00252406"/>
    <w:rsid w:val="002F38FA"/>
    <w:rsid w:val="003B0A2E"/>
    <w:rsid w:val="003F74F4"/>
    <w:rsid w:val="0041407A"/>
    <w:rsid w:val="005550CF"/>
    <w:rsid w:val="005554EC"/>
    <w:rsid w:val="00560679"/>
    <w:rsid w:val="005C0482"/>
    <w:rsid w:val="00607E1F"/>
    <w:rsid w:val="0072198A"/>
    <w:rsid w:val="00734296"/>
    <w:rsid w:val="007504F9"/>
    <w:rsid w:val="0077098E"/>
    <w:rsid w:val="007846E5"/>
    <w:rsid w:val="00785A48"/>
    <w:rsid w:val="007D3691"/>
    <w:rsid w:val="00813B14"/>
    <w:rsid w:val="00821169"/>
    <w:rsid w:val="00843762"/>
    <w:rsid w:val="008B324A"/>
    <w:rsid w:val="009E7820"/>
    <w:rsid w:val="00A07CC2"/>
    <w:rsid w:val="00A74B9B"/>
    <w:rsid w:val="00B10AFA"/>
    <w:rsid w:val="00B1524B"/>
    <w:rsid w:val="00B333EB"/>
    <w:rsid w:val="00B34BAD"/>
    <w:rsid w:val="00BE3B61"/>
    <w:rsid w:val="00C87D17"/>
    <w:rsid w:val="00D40399"/>
    <w:rsid w:val="00D52D0A"/>
    <w:rsid w:val="00D80FCE"/>
    <w:rsid w:val="00DB2DAA"/>
    <w:rsid w:val="00DC0240"/>
    <w:rsid w:val="00E055D3"/>
    <w:rsid w:val="00E1458D"/>
    <w:rsid w:val="00E25FAC"/>
    <w:rsid w:val="00E92614"/>
    <w:rsid w:val="00E92737"/>
    <w:rsid w:val="00F006EF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2</cp:revision>
  <dcterms:created xsi:type="dcterms:W3CDTF">2019-01-21T09:18:00Z</dcterms:created>
  <dcterms:modified xsi:type="dcterms:W3CDTF">2019-01-21T09:18:00Z</dcterms:modified>
</cp:coreProperties>
</file>