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DD2537" w:rsidRDefault="00B10AFA" w:rsidP="00DD2537">
      <w:pPr>
        <w:ind w:left="284"/>
        <w:jc w:val="center"/>
        <w:rPr>
          <w:b/>
          <w:sz w:val="28"/>
          <w:szCs w:val="28"/>
        </w:rPr>
      </w:pPr>
      <w:r w:rsidRPr="00DD2537">
        <w:rPr>
          <w:b/>
          <w:sz w:val="28"/>
          <w:szCs w:val="28"/>
        </w:rPr>
        <w:t xml:space="preserve">                                 </w:t>
      </w:r>
    </w:p>
    <w:p w:rsidR="00DD2537" w:rsidRPr="00DD2537" w:rsidRDefault="00DD2537" w:rsidP="00DD2537">
      <w:pPr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2537">
        <w:rPr>
          <w:rFonts w:ascii="Times New Roman" w:hAnsi="Times New Roman"/>
          <w:b/>
          <w:sz w:val="28"/>
          <w:szCs w:val="28"/>
          <w:lang w:val="ro-RO"/>
        </w:rPr>
        <w:t>Activitati propuse in cadrul campaniei-</w:t>
      </w:r>
      <w:r w:rsidR="006A47DE">
        <w:rPr>
          <w:rFonts w:ascii="Times New Roman" w:hAnsi="Times New Roman"/>
          <w:b/>
          <w:sz w:val="28"/>
          <w:szCs w:val="28"/>
          <w:lang w:val="ro-RO"/>
        </w:rPr>
        <w:t>Saptamana Europeana a Mobilitatii</w:t>
      </w:r>
    </w:p>
    <w:p w:rsidR="00A74B9B" w:rsidRPr="009E7820" w:rsidRDefault="00B10AFA" w:rsidP="00B10AFA">
      <w:pPr>
        <w:rPr>
          <w:b/>
        </w:rPr>
      </w:pPr>
      <w:r w:rsidRPr="009E7820">
        <w:rPr>
          <w:b/>
          <w:sz w:val="28"/>
          <w:szCs w:val="28"/>
        </w:rPr>
        <w:t xml:space="preserve">  </w:t>
      </w:r>
      <w:proofErr w:type="spellStart"/>
      <w:proofErr w:type="gramStart"/>
      <w:r w:rsidR="00DC0240" w:rsidRPr="009E7820">
        <w:rPr>
          <w:b/>
        </w:rPr>
        <w:t>Tabelul</w:t>
      </w:r>
      <w:proofErr w:type="spellEnd"/>
      <w:r w:rsidR="00DC0240" w:rsidRPr="009E7820">
        <w:rPr>
          <w:b/>
        </w:rPr>
        <w:t xml:space="preserve"> </w:t>
      </w:r>
      <w:proofErr w:type="spellStart"/>
      <w:r w:rsidR="00DC0240" w:rsidRPr="009E7820">
        <w:rPr>
          <w:b/>
        </w:rPr>
        <w:t>nr</w:t>
      </w:r>
      <w:proofErr w:type="spellEnd"/>
      <w:r w:rsidR="00DC0240" w:rsidRPr="009E7820">
        <w:rPr>
          <w:b/>
        </w:rPr>
        <w:t>.</w:t>
      </w:r>
      <w:proofErr w:type="gramEnd"/>
      <w:r w:rsidR="00DC0240"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389"/>
        <w:gridCol w:w="1668"/>
        <w:gridCol w:w="1664"/>
        <w:gridCol w:w="706"/>
        <w:gridCol w:w="1386"/>
        <w:gridCol w:w="939"/>
        <w:gridCol w:w="880"/>
        <w:gridCol w:w="1148"/>
        <w:gridCol w:w="972"/>
        <w:gridCol w:w="942"/>
      </w:tblGrid>
      <w:tr w:rsidR="005C0482" w:rsidRPr="00DC0240" w:rsidTr="00053EFE">
        <w:trPr>
          <w:trHeight w:val="704"/>
          <w:tblCellSpacing w:w="0" w:type="dxa"/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42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5522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053EFE">
        <w:trPr>
          <w:trHeight w:val="355"/>
          <w:tblCellSpacing w:w="0" w:type="dxa"/>
          <w:jc w:val="center"/>
        </w:trPr>
        <w:tc>
          <w:tcPr>
            <w:tcW w:w="586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428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664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638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1395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886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2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053EFE">
        <w:trPr>
          <w:trHeight w:val="710"/>
          <w:tblCellSpacing w:w="0" w:type="dxa"/>
          <w:jc w:val="center"/>
        </w:trPr>
        <w:tc>
          <w:tcPr>
            <w:tcW w:w="586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428" w:type="dxa"/>
            <w:shd w:val="clear" w:color="auto" w:fill="FFFFFF"/>
          </w:tcPr>
          <w:p w:rsidR="00282D1A" w:rsidRPr="00EA5F53" w:rsidRDefault="00282D1A" w:rsidP="00282D1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</w:p>
          <w:p w:rsidR="00282D1A" w:rsidRDefault="00282D1A" w:rsidP="00282D1A">
            <w:pPr>
              <w:rPr>
                <w:rFonts w:ascii="Times New Roman" w:hAnsi="Times New Roman"/>
                <w:lang w:val="it-IT"/>
              </w:rPr>
            </w:pPr>
            <w:r w:rsidRPr="00EA5F53">
              <w:rPr>
                <w:rFonts w:ascii="Times New Roman" w:hAnsi="Times New Roman"/>
                <w:lang w:val="it-IT"/>
              </w:rPr>
              <w:t>2</w:t>
            </w:r>
            <w:r>
              <w:rPr>
                <w:rFonts w:ascii="Times New Roman" w:hAnsi="Times New Roman"/>
                <w:lang w:val="it-IT"/>
              </w:rPr>
              <w:t>.-Postarea pe site-ul DSP a comunicatului de presa.</w:t>
            </w:r>
          </w:p>
          <w:p w:rsidR="00282D1A" w:rsidRDefault="00282D1A" w:rsidP="00282D1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3.-Tiparirea de materiale informative.</w:t>
            </w:r>
          </w:p>
          <w:p w:rsidR="002A4657" w:rsidRDefault="00282D1A" w:rsidP="00282D1A">
            <w:pPr>
              <w:rPr>
                <w:rFonts w:ascii="Times New Roman" w:hAnsi="Times New Roman" w:cs="Times New Roman"/>
                <w:lang w:val="it-IT"/>
              </w:rPr>
            </w:pPr>
            <w:r w:rsidRPr="0065404F">
              <w:rPr>
                <w:szCs w:val="24"/>
                <w:lang w:val="it-IT"/>
              </w:rPr>
              <w:t>4</w:t>
            </w:r>
            <w:r w:rsidRPr="00CF4D95">
              <w:rPr>
                <w:rFonts w:ascii="Times New Roman" w:hAnsi="Times New Roman" w:cs="Times New Roman"/>
                <w:lang w:val="it-IT"/>
              </w:rPr>
              <w:t>.</w:t>
            </w:r>
            <w:r w:rsidR="002A4657">
              <w:rPr>
                <w:rFonts w:ascii="Times New Roman" w:hAnsi="Times New Roman" w:cs="Times New Roman"/>
                <w:lang w:val="it-IT"/>
              </w:rPr>
              <w:t>-</w:t>
            </w:r>
            <w:r w:rsidR="002A4657" w:rsidRPr="00B9183F">
              <w:rPr>
                <w:rFonts w:ascii="Times New Roman" w:hAnsi="Times New Roman" w:cs="Times New Roman"/>
                <w:lang w:val="it-IT"/>
              </w:rPr>
              <w:t>Colaborare cu Universitatea de Medicina si Farmac</w:t>
            </w:r>
            <w:r w:rsidR="00D26BBB">
              <w:rPr>
                <w:rFonts w:ascii="Times New Roman" w:hAnsi="Times New Roman" w:cs="Times New Roman"/>
                <w:lang w:val="it-IT"/>
              </w:rPr>
              <w:t>ie ,, Grigore T. Popa” Iasi -</w:t>
            </w:r>
            <w:r w:rsidR="002A4657" w:rsidRPr="00B9183F">
              <w:rPr>
                <w:rFonts w:ascii="Times New Roman" w:hAnsi="Times New Roman" w:cs="Times New Roman"/>
                <w:lang w:val="it-IT"/>
              </w:rPr>
              <w:t xml:space="preserve"> antrenarea populatiei generale in diferite activitati recreative</w:t>
            </w:r>
            <w:r w:rsidR="002A4657">
              <w:rPr>
                <w:lang w:val="it-IT"/>
              </w:rPr>
              <w:t>.</w:t>
            </w:r>
          </w:p>
          <w:p w:rsidR="002A4657" w:rsidRDefault="002A4657" w:rsidP="00282D1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5.-Colaborarea cu Clubul Sportiv ,,Coris’’ Iasi.</w:t>
            </w:r>
          </w:p>
          <w:p w:rsidR="00282D1A" w:rsidRPr="00CF4D95" w:rsidRDefault="00B9183F" w:rsidP="00282D1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6.</w:t>
            </w:r>
            <w:r w:rsidR="00282D1A" w:rsidRPr="00CF4D95">
              <w:rPr>
                <w:rFonts w:ascii="Times New Roman" w:hAnsi="Times New Roman" w:cs="Times New Roman"/>
                <w:lang w:val="it-IT"/>
              </w:rPr>
              <w:t>-</w:t>
            </w:r>
            <w:r w:rsidR="006A47DE" w:rsidRPr="00CF4D95">
              <w:rPr>
                <w:rFonts w:ascii="Times New Roman" w:hAnsi="Times New Roman" w:cs="Times New Roman"/>
                <w:lang w:val="it-IT"/>
              </w:rPr>
              <w:t>Actiu</w:t>
            </w:r>
            <w:r w:rsidR="00D26BBB">
              <w:rPr>
                <w:rFonts w:ascii="Times New Roman" w:hAnsi="Times New Roman" w:cs="Times New Roman"/>
                <w:lang w:val="it-IT"/>
              </w:rPr>
              <w:t>ni de informare la Centrele de i</w:t>
            </w:r>
            <w:bookmarkStart w:id="0" w:name="_GoBack"/>
            <w:bookmarkEnd w:id="0"/>
            <w:r w:rsidR="006A47DE" w:rsidRPr="00CF4D95">
              <w:rPr>
                <w:rFonts w:ascii="Times New Roman" w:hAnsi="Times New Roman" w:cs="Times New Roman"/>
                <w:lang w:val="it-IT"/>
              </w:rPr>
              <w:t>nchiriere biciclete.</w:t>
            </w:r>
          </w:p>
          <w:p w:rsidR="00282D1A" w:rsidRPr="00CF4D95" w:rsidRDefault="00B9183F" w:rsidP="00282D1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7</w:t>
            </w:r>
            <w:r w:rsidR="00282D1A" w:rsidRPr="00CF4D95">
              <w:rPr>
                <w:rFonts w:ascii="Times New Roman" w:hAnsi="Times New Roman" w:cs="Times New Roman"/>
                <w:lang w:val="it-IT"/>
              </w:rPr>
              <w:t>.-Actiuni de IEC in mediul rural in colaborare cu Asistentii Medicali Comunitari si Mediatorii Sanitari.</w:t>
            </w:r>
          </w:p>
          <w:p w:rsidR="00282D1A" w:rsidRPr="00CF4D95" w:rsidRDefault="00B9183F" w:rsidP="00282D1A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</w:t>
            </w:r>
            <w:r w:rsidR="00282D1A" w:rsidRPr="00CF4D95">
              <w:rPr>
                <w:rFonts w:ascii="Times New Roman" w:hAnsi="Times New Roman" w:cs="Times New Roman"/>
                <w:lang w:val="it-IT"/>
              </w:rPr>
              <w:t xml:space="preserve">.-Colaborarea cu </w:t>
            </w:r>
            <w:r w:rsidR="006A47DE" w:rsidRPr="00CF4D95">
              <w:rPr>
                <w:rFonts w:ascii="Times New Roman" w:hAnsi="Times New Roman" w:cs="Times New Roman"/>
                <w:lang w:val="it-IT"/>
              </w:rPr>
              <w:t>Societatea Nationala de Cruce Rosie Iasi.</w:t>
            </w:r>
          </w:p>
          <w:p w:rsidR="00846EB4" w:rsidRDefault="00B9183F" w:rsidP="00282D1A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lastRenderedPageBreak/>
              <w:t>9</w:t>
            </w:r>
            <w:r w:rsidR="00846EB4">
              <w:rPr>
                <w:rFonts w:ascii="Times New Roman" w:hAnsi="Times New Roman"/>
                <w:bCs/>
                <w:lang w:val="ro-RO"/>
              </w:rPr>
              <w:t>.-Transmiterea prin posta electronica catre reteaua de medicina scolara, a materialelor informative pe aceasta tema.</w:t>
            </w:r>
          </w:p>
          <w:p w:rsidR="00846EB4" w:rsidRDefault="00B9183F" w:rsidP="00282D1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</w:t>
            </w:r>
            <w:r w:rsidR="00846EB4">
              <w:rPr>
                <w:rFonts w:ascii="Times New Roman" w:hAnsi="Times New Roman"/>
                <w:lang w:val="it-IT"/>
              </w:rPr>
              <w:t>.-Colaborarea cu CRSP Iasi.</w:t>
            </w:r>
          </w:p>
          <w:p w:rsidR="00846EB4" w:rsidRDefault="00B9183F" w:rsidP="00282D1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</w:t>
            </w:r>
            <w:r w:rsidR="00846EB4">
              <w:rPr>
                <w:rFonts w:ascii="Times New Roman" w:hAnsi="Times New Roman"/>
                <w:lang w:val="it-IT"/>
              </w:rPr>
              <w:t>.- Colaborarea cu ISJ Iasi</w:t>
            </w:r>
            <w:r w:rsidR="004B52D8">
              <w:rPr>
                <w:rFonts w:ascii="Times New Roman" w:hAnsi="Times New Roman"/>
                <w:lang w:val="it-IT"/>
              </w:rPr>
              <w:t xml:space="preserve"> </w:t>
            </w:r>
            <w:r w:rsidR="002A4657">
              <w:rPr>
                <w:rFonts w:ascii="Times New Roman" w:hAnsi="Times New Roman"/>
                <w:lang w:val="it-IT"/>
              </w:rPr>
              <w:t>privind transmiterea unor informatii pentru parinti in ceea ce priveste cresterea implicarii copiilor in activitati fizice</w:t>
            </w:r>
            <w:r w:rsidR="00846EB4">
              <w:rPr>
                <w:rFonts w:ascii="Times New Roman" w:hAnsi="Times New Roman"/>
                <w:lang w:val="it-IT"/>
              </w:rPr>
              <w:t>.</w:t>
            </w:r>
          </w:p>
          <w:p w:rsidR="00553F4A" w:rsidRDefault="00B9183F" w:rsidP="00282D1A">
            <w:pPr>
              <w:rPr>
                <w:rFonts w:ascii="Times New Roman" w:hAnsi="Times New Roman"/>
                <w:color w:val="FF0000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12</w:t>
            </w:r>
            <w:r w:rsidR="00553F4A">
              <w:rPr>
                <w:rFonts w:ascii="Times New Roman" w:hAnsi="Times New Roman"/>
                <w:lang w:val="it-IT"/>
              </w:rPr>
              <w:t>.- Colaborarea cu Primaria Municipiului Iasi prin distribuirea de materiale informative catre populatia generala prin intermediul Centrelor de Cartiere.</w:t>
            </w:r>
          </w:p>
          <w:p w:rsidR="00282D1A" w:rsidRDefault="00846EB4" w:rsidP="00282D1A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</w:t>
            </w:r>
            <w:r w:rsidR="00B9183F">
              <w:rPr>
                <w:rFonts w:ascii="Times New Roman" w:hAnsi="Times New Roman"/>
                <w:szCs w:val="24"/>
                <w:lang w:val="it-IT"/>
              </w:rPr>
              <w:t>3</w:t>
            </w:r>
            <w:r w:rsidR="00282D1A" w:rsidRPr="00A55CE9">
              <w:rPr>
                <w:rFonts w:ascii="Times New Roman" w:hAnsi="Times New Roman"/>
                <w:szCs w:val="24"/>
                <w:lang w:val="it-IT"/>
              </w:rPr>
              <w:t>.</w:t>
            </w:r>
            <w:r>
              <w:rPr>
                <w:rFonts w:ascii="Times New Roman" w:hAnsi="Times New Roman"/>
                <w:szCs w:val="24"/>
                <w:lang w:val="it-IT"/>
              </w:rPr>
              <w:t>-</w:t>
            </w:r>
            <w:r w:rsidR="00282D1A" w:rsidRPr="00A55CE9">
              <w:rPr>
                <w:rFonts w:ascii="Times New Roman" w:hAnsi="Times New Roman"/>
                <w:szCs w:val="24"/>
                <w:lang w:val="it-IT"/>
              </w:rPr>
              <w:t>Colaborarea cu mass media locala.</w:t>
            </w:r>
          </w:p>
          <w:p w:rsidR="00E90300" w:rsidRPr="00A55CE9" w:rsidRDefault="00E90300" w:rsidP="00282D1A">
            <w:pPr>
              <w:rPr>
                <w:rFonts w:ascii="Times New Roman" w:hAnsi="Times New Roman"/>
                <w:color w:val="FF0000"/>
                <w:szCs w:val="24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677" w:type="dxa"/>
            <w:shd w:val="clear" w:color="auto" w:fill="FFFFFF"/>
          </w:tcPr>
          <w:p w:rsidR="00846EB4" w:rsidRDefault="00282D1A" w:rsidP="00846EB4">
            <w:pPr>
              <w:rPr>
                <w:rFonts w:ascii="Times New Roman" w:hAnsi="Times New Roman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>-</w:t>
            </w:r>
            <w:r w:rsidR="00846EB4">
              <w:rPr>
                <w:rFonts w:ascii="Times New Roman" w:hAnsi="Times New Roman"/>
                <w:lang w:val="it-IT"/>
              </w:rPr>
              <w:t xml:space="preserve"> CRSP Iasi</w:t>
            </w:r>
          </w:p>
          <w:p w:rsidR="00282D1A" w:rsidRDefault="00846EB4" w:rsidP="00282D1A">
            <w:pPr>
              <w:rPr>
                <w:rFonts w:ascii="Times New Roman" w:hAnsi="Times New Roman"/>
                <w:lang w:val="it-IT"/>
              </w:rPr>
            </w:pPr>
            <w:r>
              <w:rPr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ISJ Iasi</w:t>
            </w:r>
          </w:p>
          <w:p w:rsidR="006A47DE" w:rsidRDefault="006A47DE" w:rsidP="00282D1A">
            <w:pPr>
              <w:rPr>
                <w:szCs w:val="24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rPr>
                <w:szCs w:val="24"/>
                <w:lang w:val="it-IT"/>
              </w:rPr>
              <w:t xml:space="preserve"> Societatea Nationala de Cruce Rosie Iasi</w:t>
            </w:r>
          </w:p>
          <w:p w:rsidR="00053EFE" w:rsidRDefault="00053EFE" w:rsidP="00282D1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szCs w:val="24"/>
                <w:lang w:val="it-IT"/>
              </w:rPr>
              <w:t>-</w:t>
            </w:r>
            <w:r w:rsidRPr="00B9183F">
              <w:rPr>
                <w:rFonts w:ascii="Times New Roman" w:hAnsi="Times New Roman" w:cs="Times New Roman"/>
                <w:lang w:val="it-IT"/>
              </w:rPr>
              <w:t xml:space="preserve"> Universitatea de Medicina si Farmacie ,, Grigore T. Popa” Iasi</w:t>
            </w:r>
          </w:p>
          <w:p w:rsidR="00053EFE" w:rsidRDefault="00053EFE" w:rsidP="00053EFE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 Clubul Sportiv ,,Coris’’ Iasi</w:t>
            </w:r>
          </w:p>
          <w:p w:rsidR="006A47DE" w:rsidRDefault="006A47DE" w:rsidP="00282D1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- Centrele de Inchiriere biciclete</w:t>
            </w:r>
          </w:p>
          <w:p w:rsidR="00282D1A" w:rsidRPr="00053EFE" w:rsidRDefault="00282D1A" w:rsidP="00282D1A">
            <w:pPr>
              <w:rPr>
                <w:sz w:val="20"/>
                <w:highlight w:val="yellow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lang w:val="it-IT"/>
              </w:rPr>
              <w:t>-</w:t>
            </w:r>
            <w:r>
              <w:rPr>
                <w:szCs w:val="24"/>
                <w:lang w:val="it-IT"/>
              </w:rPr>
              <w:t xml:space="preserve">Asistentii Medicali Comunitari si Mediatorii </w:t>
            </w:r>
            <w:r>
              <w:rPr>
                <w:szCs w:val="24"/>
                <w:lang w:val="it-IT"/>
              </w:rPr>
              <w:lastRenderedPageBreak/>
              <w:t>Sanitari</w:t>
            </w:r>
          </w:p>
          <w:p w:rsidR="00846EB4" w:rsidRDefault="00282D1A" w:rsidP="00282D1A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-</w:t>
            </w:r>
            <w:r w:rsidR="00846EB4">
              <w:rPr>
                <w:rFonts w:ascii="Times New Roman" w:hAnsi="Times New Roman"/>
                <w:bCs/>
                <w:lang w:val="ro-RO"/>
              </w:rPr>
              <w:t xml:space="preserve"> reteaua de medicina scolara</w:t>
            </w:r>
          </w:p>
          <w:p w:rsidR="006A47DE" w:rsidRDefault="006A47DE" w:rsidP="00282D1A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-Tipografia P</w:t>
            </w:r>
            <w:r w:rsidR="00E90300">
              <w:rPr>
                <w:rFonts w:ascii="Times New Roman" w:hAnsi="Times New Roman"/>
                <w:bCs/>
                <w:lang w:val="ro-RO"/>
              </w:rPr>
              <w:t>rintoner</w:t>
            </w:r>
          </w:p>
          <w:p w:rsidR="00553F4A" w:rsidRDefault="00553F4A" w:rsidP="00282D1A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Primaria Municipiului Iasi</w:t>
            </w:r>
          </w:p>
          <w:p w:rsidR="005C0482" w:rsidRPr="00DC0240" w:rsidRDefault="00846EB4" w:rsidP="00282D1A">
            <w:pPr>
              <w:rPr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-</w:t>
            </w:r>
            <w:r w:rsidR="00282D1A" w:rsidRPr="00A55CE9">
              <w:rPr>
                <w:rFonts w:ascii="Times New Roman" w:hAnsi="Times New Roman"/>
                <w:szCs w:val="24"/>
                <w:lang w:val="it-IT"/>
              </w:rPr>
              <w:t>mass media locala</w:t>
            </w:r>
          </w:p>
        </w:tc>
        <w:tc>
          <w:tcPr>
            <w:tcW w:w="1664" w:type="dxa"/>
            <w:shd w:val="clear" w:color="auto" w:fill="FFFFFF"/>
          </w:tcPr>
          <w:p w:rsidR="002062E9" w:rsidRPr="00DC0240" w:rsidRDefault="00282D1A" w:rsidP="00CF4D95">
            <w:pPr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1</w:t>
            </w:r>
            <w:r w:rsidR="00CF4D95">
              <w:rPr>
                <w:rFonts w:ascii="Times New Roman" w:hAnsi="Times New Roman"/>
                <w:lang w:val="it-IT"/>
              </w:rPr>
              <w:t>3</w:t>
            </w:r>
            <w:r>
              <w:rPr>
                <w:rFonts w:ascii="Times New Roman" w:hAnsi="Times New Roman"/>
                <w:lang w:val="it-IT"/>
              </w:rPr>
              <w:t>00 de pliante-</w:t>
            </w:r>
            <w:r w:rsidR="006A47DE">
              <w:rPr>
                <w:rFonts w:ascii="Times New Roman" w:hAnsi="Times New Roman"/>
                <w:lang w:val="it-IT"/>
              </w:rPr>
              <w:t>Miscarea,remediul minune.</w:t>
            </w:r>
          </w:p>
        </w:tc>
        <w:tc>
          <w:tcPr>
            <w:tcW w:w="63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395" w:type="dxa"/>
            <w:shd w:val="clear" w:color="auto" w:fill="FFFFFF"/>
          </w:tcPr>
          <w:p w:rsidR="00053EFE" w:rsidRDefault="00053EFE" w:rsidP="00053EFE">
            <w:pPr>
              <w:rPr>
                <w:rFonts w:ascii="Times New Roman" w:hAnsi="Times New Roman"/>
                <w:lang w:val="it-IT"/>
              </w:rPr>
            </w:pPr>
            <w:r>
              <w:rPr>
                <w:lang w:val="it-IT"/>
              </w:rPr>
              <w:t>100 fluturai A4- Informatii</w:t>
            </w:r>
            <w:r>
              <w:rPr>
                <w:rFonts w:ascii="Times New Roman" w:hAnsi="Times New Roman"/>
                <w:lang w:val="it-IT"/>
              </w:rPr>
              <w:t xml:space="preserve"> pentru parinti in ceea ce priveste cresterea implicarii copiilor in activitati fizice.</w:t>
            </w: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886" w:type="dxa"/>
            <w:shd w:val="clear" w:color="auto" w:fill="FFFFFF"/>
          </w:tcPr>
          <w:p w:rsidR="005C0482" w:rsidRPr="00DC0240" w:rsidRDefault="002D0720" w:rsidP="002062E9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2" w:type="dxa"/>
            <w:shd w:val="clear" w:color="auto" w:fill="FFFFFF"/>
          </w:tcPr>
          <w:p w:rsidR="005C0482" w:rsidRPr="00DC0240" w:rsidRDefault="005A4471" w:rsidP="00DC0240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5C0482">
              <w:rPr>
                <w:lang w:val="it-IT"/>
              </w:rPr>
              <w:t>500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CF4D95" w:rsidP="00CF4D95">
            <w:pPr>
              <w:rPr>
                <w:lang w:val="it-IT"/>
              </w:rPr>
            </w:pPr>
            <w:r>
              <w:rPr>
                <w:lang w:val="it-IT"/>
              </w:rPr>
              <w:t>535</w:t>
            </w:r>
            <w:r w:rsidR="005C0482"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</w:t>
      </w:r>
    </w:p>
    <w:p w:rsidR="00B640DE" w:rsidRPr="00B640DE" w:rsidRDefault="00B10AFA" w:rsidP="005B3F18">
      <w:pPr>
        <w:pStyle w:val="NormalWeb"/>
        <w:spacing w:before="120" w:beforeAutospacing="0" w:after="0" w:afterAutospacing="0"/>
        <w:textAlignment w:val="baseline"/>
      </w:pPr>
      <w:r w:rsidRPr="00B10AFA">
        <w:t xml:space="preserve">Dr. Daniel </w:t>
      </w:r>
      <w:proofErr w:type="spellStart"/>
      <w:r w:rsidRPr="00B10AFA">
        <w:t>Mardare</w:t>
      </w:r>
      <w:proofErr w:type="spellEnd"/>
      <w:r w:rsidR="00B640DE" w:rsidRPr="00B640DE">
        <w:rPr>
          <w:rFonts w:ascii="Arial Unicode MS" w:eastAsia="+mn-ea" w:hAnsi="Arial Unicode MS" w:cs="Arial" w:hint="eastAsia"/>
          <w:b/>
          <w:bCs/>
          <w:color w:val="FFFFFF"/>
          <w:sz w:val="36"/>
          <w:szCs w:val="36"/>
          <w:lang w:val="ro-RO"/>
        </w:rPr>
        <w:t xml:space="preserve">      </w:t>
      </w:r>
      <w:r w:rsidR="00B640DE" w:rsidRPr="00B640DE">
        <w:rPr>
          <w:rFonts w:ascii="Arial Unicode MS" w:eastAsia="+mn-ea" w:hAnsi="Arial Unicode MS" w:cs="Arial" w:hint="eastAsia"/>
          <w:color w:val="FFFFFF"/>
          <w:sz w:val="36"/>
          <w:szCs w:val="36"/>
          <w:lang w:val="ro-RO"/>
        </w:rPr>
        <w:t xml:space="preserve">  </w:t>
      </w:r>
    </w:p>
    <w:p w:rsidR="006A47DE" w:rsidRPr="006A47DE" w:rsidRDefault="00D20BCD" w:rsidP="006A47DE">
      <w:pPr>
        <w:spacing w:after="0" w:line="192" w:lineRule="auto"/>
        <w:ind w:left="446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lang w:val="ro-RO"/>
        </w:rPr>
        <w:t xml:space="preserve">                                                                          </w:t>
      </w:r>
      <w:r w:rsidR="006A47DE" w:rsidRPr="006A47DE">
        <w:rPr>
          <w:rFonts w:ascii="Arial" w:eastAsia="+mn-ea" w:hAnsi="Arial" w:cs="Arial"/>
          <w:color w:val="000000"/>
          <w:kern w:val="24"/>
          <w:lang w:val="ro-RO"/>
        </w:rPr>
        <w:t>mmhozan@yahoo.com</w:t>
      </w:r>
    </w:p>
    <w:p w:rsidR="006A47DE" w:rsidRPr="006A47DE" w:rsidRDefault="00D20BCD" w:rsidP="006A47DE">
      <w:pPr>
        <w:spacing w:after="0" w:line="192" w:lineRule="auto"/>
        <w:ind w:left="446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ro-RO"/>
        </w:rPr>
        <w:t xml:space="preserve">                                                      </w:t>
      </w:r>
      <w:r w:rsidR="006A47DE" w:rsidRPr="006A47DE">
        <w:rPr>
          <w:rFonts w:ascii="Arial" w:eastAsia="+mn-ea" w:hAnsi="Arial" w:cs="Arial"/>
          <w:color w:val="000000"/>
          <w:kern w:val="24"/>
          <w:sz w:val="24"/>
          <w:szCs w:val="24"/>
          <w:lang w:val="ro-RO"/>
        </w:rPr>
        <w:t>î</w:t>
      </w:r>
      <w:r w:rsidR="006A47DE" w:rsidRPr="006A47DE">
        <w:rPr>
          <w:rFonts w:ascii="Arial" w:eastAsia="+mn-ea" w:hAnsi="Arial" w:cs="Arial"/>
          <w:color w:val="000000"/>
          <w:kern w:val="24"/>
          <w:sz w:val="24"/>
          <w:szCs w:val="24"/>
        </w:rPr>
        <w:t>n cc:</w:t>
      </w:r>
      <w:r w:rsidR="006A47DE" w:rsidRPr="006A47DE">
        <w:rPr>
          <w:rFonts w:ascii="Arial" w:eastAsia="+mn-ea" w:hAnsi="Arial" w:cs="Arial"/>
          <w:color w:val="000000"/>
          <w:kern w:val="24"/>
        </w:rPr>
        <w:t xml:space="preserve"> </w:t>
      </w:r>
      <w:r w:rsidR="006A47DE" w:rsidRPr="006A47DE">
        <w:rPr>
          <w:rFonts w:ascii="Arial" w:eastAsia="+mn-ea" w:hAnsi="Arial" w:cs="Arial"/>
          <w:color w:val="000000"/>
          <w:kern w:val="24"/>
          <w:lang w:val="ro-RO"/>
        </w:rPr>
        <w:tab/>
        <w:t xml:space="preserve">   ioana.filip@insp.gov.ro</w:t>
      </w:r>
    </w:p>
    <w:p w:rsidR="006A47DE" w:rsidRPr="006A47DE" w:rsidRDefault="006A47DE" w:rsidP="006A47DE">
      <w:pPr>
        <w:spacing w:after="0" w:line="192" w:lineRule="auto"/>
        <w:ind w:left="446" w:hanging="446"/>
        <w:rPr>
          <w:rFonts w:ascii="Times New Roman" w:eastAsia="Times New Roman" w:hAnsi="Times New Roman" w:cs="Times New Roman"/>
          <w:sz w:val="24"/>
          <w:szCs w:val="24"/>
        </w:rPr>
      </w:pPr>
      <w:r w:rsidRPr="006A47DE">
        <w:rPr>
          <w:rFonts w:ascii="Arial" w:eastAsia="+mn-ea" w:hAnsi="Arial" w:cs="Arial"/>
          <w:color w:val="000000"/>
          <w:kern w:val="24"/>
          <w:lang w:val="ro-RO"/>
        </w:rPr>
        <w:t xml:space="preserve">                                      </w:t>
      </w:r>
      <w:r w:rsidR="00D20BCD">
        <w:rPr>
          <w:rFonts w:ascii="Arial" w:eastAsia="+mn-ea" w:hAnsi="Arial" w:cs="Arial"/>
          <w:color w:val="000000"/>
          <w:kern w:val="24"/>
          <w:lang w:val="ro-RO"/>
        </w:rPr>
        <w:t xml:space="preserve">                                   </w:t>
      </w:r>
      <w:r w:rsidRPr="006A47DE">
        <w:rPr>
          <w:rFonts w:ascii="Arial" w:eastAsia="+mn-ea" w:hAnsi="Arial" w:cs="Arial"/>
          <w:color w:val="000000"/>
          <w:kern w:val="24"/>
          <w:lang w:val="ro-RO"/>
        </w:rPr>
        <w:t>carmen.domnariu@insp.gov.ro</w:t>
      </w:r>
    </w:p>
    <w:p w:rsidR="00324976" w:rsidRDefault="00324976" w:rsidP="00324976">
      <w:pPr>
        <w:pStyle w:val="NormalWeb"/>
        <w:spacing w:before="106" w:beforeAutospacing="0" w:after="0" w:afterAutospacing="0"/>
        <w:ind w:left="432" w:hanging="432"/>
        <w:jc w:val="both"/>
        <w:rPr>
          <w:rFonts w:ascii="Arial" w:eastAsia="+mn-ea" w:hAnsi="Arial" w:cs="Arial"/>
          <w:color w:val="000000"/>
          <w:kern w:val="24"/>
          <w:sz w:val="44"/>
          <w:szCs w:val="44"/>
          <w:lang w:val="ro-RO"/>
        </w:rPr>
      </w:pPr>
    </w:p>
    <w:sectPr w:rsidR="00324976" w:rsidSect="002A4579">
      <w:pgSz w:w="15840" w:h="12240" w:orient="landscape"/>
      <w:pgMar w:top="18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CCE"/>
    <w:multiLevelType w:val="hybridMultilevel"/>
    <w:tmpl w:val="B73E6970"/>
    <w:lvl w:ilvl="0" w:tplc="7C44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5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EF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65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F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173A7"/>
    <w:rsid w:val="00051730"/>
    <w:rsid w:val="00053EFE"/>
    <w:rsid w:val="0009756B"/>
    <w:rsid w:val="000D6F9F"/>
    <w:rsid w:val="001000D9"/>
    <w:rsid w:val="0013263B"/>
    <w:rsid w:val="00192C4E"/>
    <w:rsid w:val="001B58D9"/>
    <w:rsid w:val="001F6C11"/>
    <w:rsid w:val="002062E9"/>
    <w:rsid w:val="002254C0"/>
    <w:rsid w:val="00237537"/>
    <w:rsid w:val="00282D1A"/>
    <w:rsid w:val="002A4579"/>
    <w:rsid w:val="002A4657"/>
    <w:rsid w:val="002D0720"/>
    <w:rsid w:val="002F38FA"/>
    <w:rsid w:val="00324976"/>
    <w:rsid w:val="00326935"/>
    <w:rsid w:val="003D5B03"/>
    <w:rsid w:val="003E28A3"/>
    <w:rsid w:val="004B52D8"/>
    <w:rsid w:val="00553F4A"/>
    <w:rsid w:val="005550CF"/>
    <w:rsid w:val="00590465"/>
    <w:rsid w:val="005A4471"/>
    <w:rsid w:val="005B3F18"/>
    <w:rsid w:val="005C0482"/>
    <w:rsid w:val="005D0DD2"/>
    <w:rsid w:val="005E0258"/>
    <w:rsid w:val="006A47DE"/>
    <w:rsid w:val="00734296"/>
    <w:rsid w:val="0073596E"/>
    <w:rsid w:val="0077098E"/>
    <w:rsid w:val="00846EB4"/>
    <w:rsid w:val="00890146"/>
    <w:rsid w:val="008D3181"/>
    <w:rsid w:val="009247F5"/>
    <w:rsid w:val="0097791F"/>
    <w:rsid w:val="00983039"/>
    <w:rsid w:val="009E7820"/>
    <w:rsid w:val="00A74B9B"/>
    <w:rsid w:val="00B10AFA"/>
    <w:rsid w:val="00B640DE"/>
    <w:rsid w:val="00B9183F"/>
    <w:rsid w:val="00C843CA"/>
    <w:rsid w:val="00CF4D95"/>
    <w:rsid w:val="00D20BCD"/>
    <w:rsid w:val="00D26BBB"/>
    <w:rsid w:val="00D40399"/>
    <w:rsid w:val="00D416DF"/>
    <w:rsid w:val="00DB2DAA"/>
    <w:rsid w:val="00DC0240"/>
    <w:rsid w:val="00DD2537"/>
    <w:rsid w:val="00E1458D"/>
    <w:rsid w:val="00E25FAC"/>
    <w:rsid w:val="00E90300"/>
    <w:rsid w:val="00EB3C3D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1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7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310-9871-4CE9-84D7-EEEFE3CF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2</cp:revision>
  <dcterms:created xsi:type="dcterms:W3CDTF">2018-09-06T09:09:00Z</dcterms:created>
  <dcterms:modified xsi:type="dcterms:W3CDTF">2018-09-06T09:09:00Z</dcterms:modified>
</cp:coreProperties>
</file>